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85DE9" w14:textId="75773985"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006B51A8" w:rsidRPr="00096E86">
        <w:rPr>
          <w:rFonts w:ascii="Arial" w:hAnsi="Arial" w:cs="Arial"/>
          <w:b/>
          <w:sz w:val="24"/>
          <w:szCs w:val="28"/>
          <w:lang w:val="en-US"/>
        </w:rPr>
        <w:t>R4-22</w:t>
      </w:r>
      <w:r w:rsidR="006B51A8">
        <w:rPr>
          <w:rFonts w:ascii="Arial" w:hAnsi="Arial" w:cs="Arial"/>
          <w:b/>
          <w:sz w:val="24"/>
          <w:szCs w:val="28"/>
          <w:lang w:val="en-US"/>
        </w:rPr>
        <w:t>20</w:t>
      </w:r>
      <w:bookmarkStart w:id="4" w:name="_GoBack"/>
      <w:bookmarkEnd w:id="4"/>
      <w:r w:rsidR="006B51A8">
        <w:rPr>
          <w:rFonts w:ascii="Arial" w:hAnsi="Arial" w:cs="Arial"/>
          <w:b/>
          <w:sz w:val="24"/>
          <w:szCs w:val="28"/>
          <w:lang w:val="en-US"/>
        </w:rPr>
        <w:t>717</w:t>
      </w:r>
    </w:p>
    <w:p w14:paraId="41E7A5C3" w14:textId="77777777" w:rsidR="00D81F83" w:rsidRPr="001D2FBF" w:rsidRDefault="00D81F83" w:rsidP="00D81F83">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69B4762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50F0">
        <w:rPr>
          <w:rFonts w:ascii="Arial" w:hAnsi="Arial" w:cs="Arial"/>
          <w:color w:val="000000"/>
          <w:sz w:val="22"/>
        </w:rPr>
        <w:t>11</w:t>
      </w:r>
      <w:r w:rsidR="00EC009E">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842463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094F">
        <w:rPr>
          <w:rFonts w:ascii="Arial" w:hAnsi="Arial" w:cs="Arial"/>
          <w:color w:val="000000"/>
          <w:sz w:val="22"/>
        </w:rPr>
        <w:t>Ad-hoc meeting minutes for RAN task</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1070A8F2" w14:textId="39270D2E" w:rsidR="002B1973" w:rsidRDefault="00270832" w:rsidP="00270832">
      <w:pPr>
        <w:spacing w:before="120" w:after="0"/>
        <w:jc w:val="both"/>
        <w:rPr>
          <w:rFonts w:eastAsia="Times New Roman"/>
          <w:color w:val="000000" w:themeColor="text1"/>
        </w:rPr>
      </w:pPr>
      <w:r w:rsidRPr="00D12C63">
        <w:rPr>
          <w:lang w:val="en-US"/>
        </w:rPr>
        <w:t>In the RAN#9</w:t>
      </w:r>
      <w:r>
        <w:rPr>
          <w:lang w:val="en-US"/>
        </w:rPr>
        <w:t>7</w:t>
      </w:r>
      <w:r w:rsidRPr="00D12C63">
        <w:rPr>
          <w:lang w:val="en-US"/>
        </w:rPr>
        <w:t xml:space="preserve"> meeting, </w:t>
      </w:r>
      <w:r w:rsidR="002B1973" w:rsidRPr="0030436D">
        <w:rPr>
          <w:rFonts w:eastAsia="Times New Roman"/>
          <w:color w:val="000000" w:themeColor="text1"/>
        </w:rPr>
        <w:t>RAN asks RAN 4 to do a high</w:t>
      </w:r>
      <w:r w:rsidR="002B1973">
        <w:rPr>
          <w:rFonts w:eastAsia="Times New Roman"/>
          <w:color w:val="000000" w:themeColor="text1"/>
        </w:rPr>
        <w:t>-</w:t>
      </w:r>
      <w:r w:rsidR="002B1973" w:rsidRPr="0030436D">
        <w:rPr>
          <w:rFonts w:eastAsia="Times New Roman"/>
          <w:color w:val="000000" w:themeColor="text1"/>
        </w:rPr>
        <w:t>level analysis of the options in RAN 4’s answer to Q2 in RP-221911 and report it to RAN#98 for RAN decision.</w:t>
      </w:r>
    </w:p>
    <w:p w14:paraId="22FA71B5" w14:textId="57F6A0EC" w:rsidR="002D78CB" w:rsidRDefault="00FE6B3C" w:rsidP="002B1973">
      <w:pPr>
        <w:spacing w:before="240"/>
        <w:jc w:val="both"/>
      </w:pPr>
      <w:r>
        <w:rPr>
          <w:rFonts w:hint="eastAsia"/>
        </w:rPr>
        <w:t>I</w:t>
      </w:r>
      <w:r>
        <w:t xml:space="preserve">n the RAN4#104-bis-e meeting, RAN4 had discussions on the high-level analysis </w:t>
      </w:r>
      <w:r w:rsidR="006B573E">
        <w:t>on options for BWP operation without restriction.</w:t>
      </w:r>
      <w:r w:rsidR="002D78CB">
        <w:t xml:space="preserve"> </w:t>
      </w:r>
      <w:r w:rsidR="002B1973">
        <w:t>RAN4 agreed to works on 4 aspects/criteria, i.e., RRM requirements impact (Spec impact) / workload in RAN4, Mobility performance impact, Throughput impact (Data interruption) and UE power consumption / UE complexity, for high-level analysis for o</w:t>
      </w:r>
      <w:r w:rsidR="002B1973" w:rsidRPr="002B1973">
        <w:t>ptions for UE performing RLM/BFD/BM when CD-SSB is outside active BWP</w:t>
      </w:r>
      <w:r w:rsidR="002D78CB">
        <w:t>.</w:t>
      </w:r>
    </w:p>
    <w:p w14:paraId="2B829C1E" w14:textId="7592AB23" w:rsidR="002B1973" w:rsidRDefault="002B1973" w:rsidP="00600A02">
      <w:pPr>
        <w:spacing w:before="240"/>
        <w:jc w:val="both"/>
      </w:pPr>
      <w:r>
        <w:rPr>
          <w:rFonts w:hint="eastAsia"/>
        </w:rPr>
        <w:t>I</w:t>
      </w:r>
      <w:r>
        <w:t xml:space="preserve">n this RAN4#105 meeting, high-level analysis </w:t>
      </w:r>
      <w:r w:rsidR="0087287A">
        <w:t>was provided by companies and summarized in [1].</w:t>
      </w:r>
    </w:p>
    <w:p w14:paraId="2C22CDF0" w14:textId="0D61FED5" w:rsidR="0087287A" w:rsidRDefault="0087287A" w:rsidP="00600A02">
      <w:pPr>
        <w:spacing w:before="240"/>
        <w:jc w:val="both"/>
      </w:pPr>
      <w:r>
        <w:rPr>
          <w:rFonts w:hint="eastAsia"/>
        </w:rPr>
        <w:t>T</w:t>
      </w:r>
      <w:r>
        <w:t>his ad-hoc meeting is focusing on converging the high-level analysis to report it to RAN</w:t>
      </w:r>
      <w:r>
        <w:rPr>
          <w:rFonts w:hint="eastAsia"/>
        </w:rPr>
        <w:t>#</w:t>
      </w:r>
      <w:r>
        <w:t xml:space="preserve">98 for RAN decision. </w:t>
      </w:r>
    </w:p>
    <w:p w14:paraId="11AED53B" w14:textId="6944A0BC" w:rsidR="00FD3FC3" w:rsidRDefault="00C10C3E">
      <w:pPr>
        <w:pStyle w:val="1"/>
        <w:numPr>
          <w:ilvl w:val="0"/>
          <w:numId w:val="23"/>
        </w:numPr>
        <w:tabs>
          <w:tab w:val="num" w:pos="432"/>
        </w:tabs>
        <w:ind w:left="432" w:hanging="432"/>
      </w:pPr>
      <w:r>
        <w:t>Discussion</w:t>
      </w:r>
    </w:p>
    <w:p w14:paraId="6BAF0732" w14:textId="34FCEA38" w:rsidR="001D68D1" w:rsidRDefault="001D68D1" w:rsidP="001D68D1">
      <w:pPr>
        <w:pStyle w:val="2"/>
        <w:numPr>
          <w:ilvl w:val="0"/>
          <w:numId w:val="0"/>
        </w:numPr>
      </w:pPr>
      <w:bookmarkStart w:id="5" w:name="_Hlk73468315"/>
      <w:r w:rsidRPr="00082D43">
        <w:rPr>
          <w:rFonts w:hint="eastAsia"/>
          <w:lang w:val="en-US"/>
        </w:rPr>
        <w:t>2</w:t>
      </w:r>
      <w:r w:rsidRPr="00082D43">
        <w:rPr>
          <w:lang w:val="en-US"/>
        </w:rPr>
        <w:t xml:space="preserve">.1 </w:t>
      </w:r>
      <w:r w:rsidR="00FF75A3">
        <w:rPr>
          <w:lang w:val="en-US"/>
        </w:rPr>
        <w:t>Draft report</w:t>
      </w:r>
    </w:p>
    <w:p w14:paraId="0EE46A4A" w14:textId="743AAB84" w:rsidR="001D68D1" w:rsidRDefault="00BA4D01" w:rsidP="001D68D1">
      <w:pPr>
        <w:spacing w:before="240"/>
        <w:jc w:val="both"/>
        <w:rPr>
          <w:rFonts w:eastAsia="Times New Roman"/>
          <w:color w:val="000000" w:themeColor="text1"/>
        </w:rPr>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has done the high-level analysis in</w:t>
      </w:r>
      <w:r w:rsidR="00B57439">
        <w:rPr>
          <w:rFonts w:eastAsia="Times New Roman"/>
          <w:color w:val="000000" w:themeColor="text1"/>
        </w:rPr>
        <w:t xml:space="preserve"> the</w:t>
      </w:r>
      <w:r>
        <w:rPr>
          <w:rFonts w:eastAsia="Times New Roman"/>
          <w:color w:val="000000" w:themeColor="text1"/>
        </w:rPr>
        <w:t xml:space="preserve"> two RAN4 meetings and RAN4 would like to provide report as follows. </w:t>
      </w:r>
    </w:p>
    <w:p w14:paraId="37BF8A90" w14:textId="7D986172" w:rsidR="0023237A" w:rsidRPr="001D68D1" w:rsidRDefault="0023237A" w:rsidP="001D68D1">
      <w:pPr>
        <w:spacing w:before="240"/>
        <w:jc w:val="both"/>
      </w:pPr>
      <w:r>
        <w:rPr>
          <w:rFonts w:hint="eastAsia"/>
        </w:rPr>
        <w:t>I</w:t>
      </w:r>
      <w:r>
        <w:t xml:space="preserve">n the RAN4#104-bis-e meeting, RAN4 agreed to perform </w:t>
      </w:r>
      <w:r w:rsidR="0083708E">
        <w:t>high-level analysis from the following 4 aspects/criteria.</w:t>
      </w:r>
    </w:p>
    <w:p w14:paraId="14321731" w14:textId="77777777" w:rsidR="001D68D1" w:rsidRPr="007E2349" w:rsidRDefault="001D68D1" w:rsidP="005C10F1">
      <w:pPr>
        <w:numPr>
          <w:ilvl w:val="0"/>
          <w:numId w:val="26"/>
        </w:numPr>
        <w:suppressAutoHyphens w:val="0"/>
        <w:overflowPunct/>
        <w:autoSpaceDE/>
        <w:spacing w:after="120"/>
        <w:textAlignment w:val="auto"/>
        <w:rPr>
          <w:b/>
          <w:bCs/>
          <w:szCs w:val="24"/>
        </w:rPr>
      </w:pPr>
      <w:r w:rsidRPr="007E2349">
        <w:rPr>
          <w:b/>
          <w:bCs/>
          <w:szCs w:val="24"/>
        </w:rPr>
        <w:t>Agreements</w:t>
      </w:r>
    </w:p>
    <w:p w14:paraId="60B05C16" w14:textId="77777777" w:rsidR="001D68D1" w:rsidRPr="00CA31AA" w:rsidRDefault="001D68D1" w:rsidP="005C10F1">
      <w:pPr>
        <w:pStyle w:val="a3"/>
        <w:numPr>
          <w:ilvl w:val="0"/>
          <w:numId w:val="25"/>
        </w:numPr>
        <w:spacing w:line="259" w:lineRule="auto"/>
        <w:ind w:left="720"/>
        <w:rPr>
          <w:color w:val="000000" w:themeColor="text1"/>
        </w:rPr>
      </w:pPr>
      <w:r w:rsidRPr="00CA31AA">
        <w:rPr>
          <w:color w:val="000000" w:themeColor="text1"/>
        </w:rPr>
        <w:t>RAN4 works on the below aspects/criteria for highest-level analysis on options for UE performing RLM/BFD/BM when CD-SSB is outside active BWP</w:t>
      </w:r>
    </w:p>
    <w:p w14:paraId="68C9950D" w14:textId="77777777" w:rsidR="001D68D1" w:rsidRPr="00CA31AA" w:rsidRDefault="001D68D1" w:rsidP="005C10F1">
      <w:pPr>
        <w:pStyle w:val="a3"/>
        <w:numPr>
          <w:ilvl w:val="1"/>
          <w:numId w:val="25"/>
        </w:numPr>
        <w:spacing w:line="259" w:lineRule="auto"/>
        <w:ind w:left="1080"/>
        <w:rPr>
          <w:color w:val="000000" w:themeColor="text1"/>
        </w:rPr>
      </w:pPr>
      <w:r w:rsidRPr="00CA31AA">
        <w:rPr>
          <w:color w:val="000000" w:themeColor="text1"/>
        </w:rPr>
        <w:t>RRM requirements impact (Spec impact) / workload in RAN4</w:t>
      </w:r>
    </w:p>
    <w:p w14:paraId="1868047E" w14:textId="77777777" w:rsidR="001D68D1" w:rsidRPr="00CA31AA" w:rsidRDefault="001D68D1" w:rsidP="005C10F1">
      <w:pPr>
        <w:pStyle w:val="a3"/>
        <w:numPr>
          <w:ilvl w:val="1"/>
          <w:numId w:val="25"/>
        </w:numPr>
        <w:spacing w:line="259" w:lineRule="auto"/>
        <w:ind w:left="1080"/>
        <w:rPr>
          <w:color w:val="000000" w:themeColor="text1"/>
        </w:rPr>
      </w:pPr>
      <w:r w:rsidRPr="00CA31AA">
        <w:rPr>
          <w:color w:val="000000" w:themeColor="text1"/>
        </w:rPr>
        <w:t>Mobility performance impact</w:t>
      </w:r>
    </w:p>
    <w:p w14:paraId="69811769" w14:textId="77777777" w:rsidR="001D68D1" w:rsidRPr="00CA31AA" w:rsidRDefault="001D68D1" w:rsidP="005C10F1">
      <w:pPr>
        <w:pStyle w:val="a3"/>
        <w:numPr>
          <w:ilvl w:val="1"/>
          <w:numId w:val="25"/>
        </w:numPr>
        <w:spacing w:line="259" w:lineRule="auto"/>
        <w:ind w:left="1080"/>
        <w:rPr>
          <w:color w:val="000000" w:themeColor="text1"/>
        </w:rPr>
      </w:pPr>
      <w:r w:rsidRPr="00CA31AA">
        <w:rPr>
          <w:color w:val="000000" w:themeColor="text1"/>
        </w:rPr>
        <w:t>Throughput impact (Data interruption)</w:t>
      </w:r>
    </w:p>
    <w:p w14:paraId="186BF57B" w14:textId="77777777" w:rsidR="001D68D1" w:rsidRPr="00CA31AA" w:rsidRDefault="001D68D1" w:rsidP="005C10F1">
      <w:pPr>
        <w:pStyle w:val="a3"/>
        <w:numPr>
          <w:ilvl w:val="1"/>
          <w:numId w:val="25"/>
        </w:numPr>
        <w:spacing w:line="259" w:lineRule="auto"/>
        <w:ind w:left="1080"/>
        <w:rPr>
          <w:color w:val="000000" w:themeColor="text1"/>
        </w:rPr>
      </w:pPr>
      <w:bookmarkStart w:id="6" w:name="_Hlk119511082"/>
      <w:r w:rsidRPr="00CA31AA">
        <w:rPr>
          <w:color w:val="000000" w:themeColor="text1"/>
        </w:rPr>
        <w:t>UE power consumption / UE complexity</w:t>
      </w:r>
      <w:bookmarkEnd w:id="6"/>
    </w:p>
    <w:p w14:paraId="35A80993" w14:textId="4397847C" w:rsidR="00295D5C" w:rsidRPr="00295D5C" w:rsidRDefault="00295D5C" w:rsidP="00295D5C">
      <w:pPr>
        <w:spacing w:before="240"/>
        <w:jc w:val="both"/>
      </w:pPr>
      <w:r>
        <w:rPr>
          <w:rFonts w:hint="eastAsia"/>
        </w:rPr>
        <w:t>I</w:t>
      </w:r>
      <w:r>
        <w:t>n the RAN4#105 meeting, RAN4 agreed to deprioritize some of the options and the final candidate options for high-level analysis and for RAN decision are</w:t>
      </w:r>
      <w:r w:rsidR="001F447D">
        <w:t xml:space="preserve"> as below.</w:t>
      </w:r>
    </w:p>
    <w:p w14:paraId="5AC996A4" w14:textId="77777777" w:rsidR="001D68D1" w:rsidRPr="00CA31AA" w:rsidRDefault="001D68D1" w:rsidP="005C10F1">
      <w:pPr>
        <w:numPr>
          <w:ilvl w:val="0"/>
          <w:numId w:val="26"/>
        </w:numPr>
        <w:suppressAutoHyphens w:val="0"/>
        <w:overflowPunct/>
        <w:autoSpaceDE/>
        <w:spacing w:after="120"/>
        <w:textAlignment w:val="auto"/>
        <w:rPr>
          <w:b/>
          <w:bCs/>
          <w:szCs w:val="24"/>
        </w:rPr>
      </w:pPr>
      <w:r w:rsidRPr="00CA31AA">
        <w:rPr>
          <w:b/>
          <w:bCs/>
          <w:szCs w:val="24"/>
        </w:rPr>
        <w:t>Agreement</w:t>
      </w:r>
    </w:p>
    <w:p w14:paraId="0B3041D3" w14:textId="77777777" w:rsidR="001D68D1" w:rsidRPr="001D68D1" w:rsidRDefault="001D68D1" w:rsidP="005C10F1">
      <w:pPr>
        <w:pStyle w:val="a3"/>
        <w:numPr>
          <w:ilvl w:val="0"/>
          <w:numId w:val="25"/>
        </w:numPr>
        <w:spacing w:line="259" w:lineRule="auto"/>
        <w:ind w:left="720"/>
        <w:rPr>
          <w:color w:val="000000" w:themeColor="text1"/>
        </w:rPr>
      </w:pPr>
      <w:r w:rsidRPr="001D68D1">
        <w:rPr>
          <w:color w:val="000000" w:themeColor="text1"/>
        </w:rPr>
        <w:t xml:space="preserve">Candidate options </w:t>
      </w:r>
    </w:p>
    <w:p w14:paraId="5559E9E2" w14:textId="77777777" w:rsidR="001D68D1" w:rsidRPr="001D68D1" w:rsidRDefault="001D68D1" w:rsidP="005C10F1">
      <w:pPr>
        <w:pStyle w:val="a3"/>
        <w:numPr>
          <w:ilvl w:val="1"/>
          <w:numId w:val="25"/>
        </w:numPr>
        <w:spacing w:line="259" w:lineRule="auto"/>
        <w:ind w:left="1080"/>
        <w:rPr>
          <w:color w:val="000000" w:themeColor="text1"/>
        </w:rPr>
      </w:pPr>
      <w:r w:rsidRPr="001D68D1">
        <w:rPr>
          <w:color w:val="000000" w:themeColor="text1"/>
        </w:rPr>
        <w:t>Option A) Perform BM/RLM/BFD based on CSI-RS within active BWP</w:t>
      </w:r>
    </w:p>
    <w:p w14:paraId="756E76B4" w14:textId="77777777" w:rsidR="001D68D1" w:rsidRPr="001D68D1" w:rsidRDefault="001D68D1" w:rsidP="005C10F1">
      <w:pPr>
        <w:pStyle w:val="a3"/>
        <w:numPr>
          <w:ilvl w:val="1"/>
          <w:numId w:val="25"/>
        </w:numPr>
        <w:spacing w:line="259" w:lineRule="auto"/>
        <w:ind w:left="1080"/>
        <w:rPr>
          <w:color w:val="000000" w:themeColor="text1"/>
        </w:rPr>
      </w:pPr>
      <w:r w:rsidRPr="001D68D1">
        <w:rPr>
          <w:color w:val="000000" w:themeColor="text1"/>
        </w:rPr>
        <w:t>Option B) Perform BM/RLM/BFD based on SSB outside active BWP</w:t>
      </w:r>
    </w:p>
    <w:p w14:paraId="29CCD2B9" w14:textId="77777777" w:rsidR="001D68D1" w:rsidRPr="001D68D1" w:rsidRDefault="001D68D1" w:rsidP="005C10F1">
      <w:pPr>
        <w:pStyle w:val="a3"/>
        <w:numPr>
          <w:ilvl w:val="2"/>
          <w:numId w:val="25"/>
        </w:numPr>
        <w:spacing w:line="259" w:lineRule="auto"/>
        <w:ind w:left="1800"/>
        <w:rPr>
          <w:color w:val="000000" w:themeColor="text1"/>
        </w:rPr>
      </w:pPr>
      <w:r w:rsidRPr="001D68D1">
        <w:rPr>
          <w:color w:val="000000" w:themeColor="text1"/>
        </w:rPr>
        <w:t>Option B-1) UE’s capability not requiring additional measurement gap for BM/RLM/BFD</w:t>
      </w:r>
    </w:p>
    <w:p w14:paraId="31BCDC73" w14:textId="77777777" w:rsidR="001D68D1" w:rsidRPr="001D68D1" w:rsidRDefault="001D68D1" w:rsidP="005C10F1">
      <w:pPr>
        <w:pStyle w:val="a3"/>
        <w:numPr>
          <w:ilvl w:val="3"/>
          <w:numId w:val="25"/>
        </w:numPr>
        <w:spacing w:line="259" w:lineRule="auto"/>
        <w:ind w:left="2520"/>
        <w:rPr>
          <w:color w:val="000000" w:themeColor="text1"/>
        </w:rPr>
      </w:pPr>
      <w:r w:rsidRPr="001D68D1">
        <w:rPr>
          <w:rFonts w:hint="eastAsia"/>
          <w:color w:val="000000" w:themeColor="text1"/>
        </w:rPr>
        <w:t>O</w:t>
      </w:r>
      <w:r w:rsidRPr="001D68D1">
        <w:rPr>
          <w:color w:val="000000" w:themeColor="text1"/>
        </w:rPr>
        <w:t>ption B-1-1) Using larger BW covering SSB outside active BWP without interruptions</w:t>
      </w:r>
    </w:p>
    <w:p w14:paraId="3561E811" w14:textId="77777777" w:rsidR="001D68D1" w:rsidRPr="001D68D1" w:rsidRDefault="001D68D1" w:rsidP="005C10F1">
      <w:pPr>
        <w:pStyle w:val="a3"/>
        <w:numPr>
          <w:ilvl w:val="3"/>
          <w:numId w:val="25"/>
        </w:numPr>
        <w:spacing w:line="259" w:lineRule="auto"/>
        <w:ind w:left="2520"/>
        <w:rPr>
          <w:color w:val="000000" w:themeColor="text1"/>
        </w:rPr>
      </w:pPr>
      <w:r w:rsidRPr="001D68D1">
        <w:rPr>
          <w:rFonts w:hint="eastAsia"/>
          <w:color w:val="000000" w:themeColor="text1"/>
        </w:rPr>
        <w:lastRenderedPageBreak/>
        <w:t>O</w:t>
      </w:r>
      <w:r w:rsidRPr="001D68D1">
        <w:rPr>
          <w:color w:val="000000" w:themeColor="text1"/>
        </w:rPr>
        <w:t>ption B-1-2) Using larger BW covering SSB outside active BWP with interruptions</w:t>
      </w:r>
    </w:p>
    <w:p w14:paraId="4AEDDE8B" w14:textId="77777777" w:rsidR="001D68D1" w:rsidRPr="001D68D1" w:rsidRDefault="001D68D1" w:rsidP="005C10F1">
      <w:pPr>
        <w:pStyle w:val="a3"/>
        <w:numPr>
          <w:ilvl w:val="2"/>
          <w:numId w:val="25"/>
        </w:numPr>
        <w:spacing w:line="259" w:lineRule="auto"/>
        <w:ind w:left="1800"/>
        <w:rPr>
          <w:color w:val="000000" w:themeColor="text1"/>
        </w:rPr>
      </w:pPr>
      <w:r w:rsidRPr="001D68D1">
        <w:rPr>
          <w:color w:val="000000" w:themeColor="text1"/>
        </w:rPr>
        <w:t>Option B-2) BM/RLM/BFD on SSB outside BWP within measurement gaps</w:t>
      </w:r>
    </w:p>
    <w:p w14:paraId="09747430" w14:textId="45A042EA" w:rsidR="001D68D1" w:rsidRPr="00CA31AA" w:rsidRDefault="001D68D1" w:rsidP="005C10F1">
      <w:pPr>
        <w:pStyle w:val="a3"/>
        <w:numPr>
          <w:ilvl w:val="3"/>
          <w:numId w:val="25"/>
        </w:numPr>
        <w:spacing w:line="259" w:lineRule="auto"/>
        <w:ind w:left="2520"/>
        <w:rPr>
          <w:highlight w:val="yellow"/>
        </w:rPr>
      </w:pPr>
      <w:r w:rsidRPr="00CA31AA">
        <w:rPr>
          <w:rFonts w:hint="eastAsia"/>
          <w:highlight w:val="yellow"/>
        </w:rPr>
        <w:t>O</w:t>
      </w:r>
      <w:r w:rsidRPr="00CA31AA">
        <w:rPr>
          <w:highlight w:val="yellow"/>
        </w:rPr>
        <w:t xml:space="preserve">ption B-2-2) Dedicated </w:t>
      </w:r>
      <w:r w:rsidR="00E17C7F">
        <w:rPr>
          <w:highlight w:val="yellow"/>
        </w:rPr>
        <w:t xml:space="preserve">MG or </w:t>
      </w:r>
      <w:r w:rsidRPr="00CA31AA">
        <w:rPr>
          <w:highlight w:val="yellow"/>
        </w:rPr>
        <w:t>NCSG for RLM/BFD/BM measurements</w:t>
      </w:r>
    </w:p>
    <w:p w14:paraId="539A144D" w14:textId="77777777" w:rsidR="001D68D1" w:rsidRPr="001D68D1" w:rsidRDefault="001D68D1" w:rsidP="005C10F1">
      <w:pPr>
        <w:pStyle w:val="a3"/>
        <w:numPr>
          <w:ilvl w:val="1"/>
          <w:numId w:val="25"/>
        </w:numPr>
        <w:spacing w:line="259" w:lineRule="auto"/>
        <w:ind w:left="1080"/>
        <w:rPr>
          <w:color w:val="000000" w:themeColor="text1"/>
        </w:rPr>
      </w:pPr>
      <w:r w:rsidRPr="001D68D1">
        <w:rPr>
          <w:color w:val="000000" w:themeColor="text1"/>
        </w:rPr>
        <w:t>Option C) NCD-SSB approach which would work with existing UE hardware architectures (FG6-1) and be compatible with existing RAN4 specifications for BM/RLM/BFD</w:t>
      </w:r>
    </w:p>
    <w:p w14:paraId="17390D2B" w14:textId="02CFFD47" w:rsidR="001D68D1" w:rsidRPr="001D68D1" w:rsidRDefault="00AE6B82" w:rsidP="001D68D1">
      <w:pPr>
        <w:spacing w:before="240"/>
        <w:jc w:val="both"/>
      </w:pPr>
      <w:r>
        <w:t>RAN4 h</w:t>
      </w:r>
      <w:r w:rsidR="0095294A">
        <w:t xml:space="preserve">igh-level analysis for candidate options for UE performing RLM/BFD/BM </w:t>
      </w:r>
      <w:r w:rsidR="0095294A" w:rsidRPr="0095294A">
        <w:t xml:space="preserve">when CD-SSB is outside active BWP </w:t>
      </w:r>
      <w:r w:rsidR="0095294A">
        <w:t xml:space="preserve">is </w:t>
      </w:r>
      <w:r w:rsidR="00B57439">
        <w:t>summarized</w:t>
      </w:r>
      <w:r w:rsidR="0095294A" w:rsidRPr="0095294A">
        <w:t xml:space="preserve"> in Table 1, Table 2, Table 3, and Table 4</w:t>
      </w:r>
      <w:r w:rsidR="0095294A">
        <w:t>, respectively.</w:t>
      </w:r>
    </w:p>
    <w:p w14:paraId="433C3DF8" w14:textId="77777777" w:rsidR="00A8002B" w:rsidRPr="00AE6B82" w:rsidRDefault="00A8002B" w:rsidP="00A8002B">
      <w:pPr>
        <w:jc w:val="center"/>
        <w:rPr>
          <w:b/>
        </w:rPr>
      </w:pPr>
      <w:bookmarkStart w:id="7" w:name="_Ref118298372"/>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afff7"/>
        <w:tblW w:w="9886" w:type="dxa"/>
        <w:tblInd w:w="279" w:type="dxa"/>
        <w:tblLook w:val="04A0" w:firstRow="1" w:lastRow="0" w:firstColumn="1" w:lastColumn="0" w:noHBand="0" w:noVBand="1"/>
      </w:tblPr>
      <w:tblGrid>
        <w:gridCol w:w="1417"/>
        <w:gridCol w:w="6446"/>
        <w:gridCol w:w="2023"/>
      </w:tblGrid>
      <w:tr w:rsidR="00A8002B" w:rsidRPr="00EC15C2" w14:paraId="1F912CC9" w14:textId="77777777" w:rsidTr="00CE32A1">
        <w:tc>
          <w:tcPr>
            <w:tcW w:w="1417" w:type="dxa"/>
            <w:vAlign w:val="center"/>
          </w:tcPr>
          <w:p w14:paraId="79221879" w14:textId="77777777" w:rsidR="00A8002B" w:rsidRPr="00EC15C2" w:rsidRDefault="00A8002B" w:rsidP="00CE32A1">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446" w:type="dxa"/>
            <w:vAlign w:val="center"/>
          </w:tcPr>
          <w:p w14:paraId="2C11E1CE" w14:textId="77777777" w:rsidR="00A8002B" w:rsidRPr="00EC15C2" w:rsidRDefault="00A8002B" w:rsidP="00CE32A1">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023" w:type="dxa"/>
          </w:tcPr>
          <w:p w14:paraId="45105B73" w14:textId="77777777" w:rsidR="00A8002B" w:rsidRPr="00EC15C2" w:rsidRDefault="00A8002B" w:rsidP="00CE32A1">
            <w:pPr>
              <w:jc w:val="center"/>
              <w:rPr>
                <w:rFonts w:ascii="Times New Roman" w:hAnsi="Times New Roman"/>
                <w:b/>
                <w:lang w:eastAsia="zh-CN"/>
              </w:rPr>
            </w:pPr>
            <w:r w:rsidRPr="00EC15C2">
              <w:rPr>
                <w:rFonts w:ascii="Times New Roman" w:hAnsi="Times New Roman"/>
                <w:b/>
                <w:lang w:eastAsia="zh-CN"/>
              </w:rPr>
              <w:t>Summary</w:t>
            </w:r>
          </w:p>
        </w:tc>
      </w:tr>
      <w:tr w:rsidR="00A8002B" w:rsidRPr="0031608F" w14:paraId="028D6016" w14:textId="77777777" w:rsidTr="00CE32A1">
        <w:tc>
          <w:tcPr>
            <w:tcW w:w="1417" w:type="dxa"/>
            <w:vAlign w:val="center"/>
          </w:tcPr>
          <w:p w14:paraId="1F6FE4FA" w14:textId="77777777" w:rsidR="00A8002B" w:rsidRPr="0095294A" w:rsidRDefault="00A8002B" w:rsidP="00CE32A1">
            <w:r w:rsidRPr="0095294A">
              <w:rPr>
                <w:rFonts w:ascii="Times New Roman" w:hAnsi="Times New Roman"/>
              </w:rPr>
              <w:t>Option A)</w:t>
            </w:r>
          </w:p>
        </w:tc>
        <w:tc>
          <w:tcPr>
            <w:tcW w:w="6446" w:type="dxa"/>
          </w:tcPr>
          <w:p w14:paraId="22B00903" w14:textId="77777777" w:rsidR="00A8002B" w:rsidRPr="0095294A" w:rsidRDefault="00A8002B" w:rsidP="00CE32A1">
            <w:pPr>
              <w:pStyle w:val="a3"/>
              <w:numPr>
                <w:ilvl w:val="0"/>
                <w:numId w:val="28"/>
              </w:numPr>
              <w:contextualSpacing/>
              <w:rPr>
                <w:rFonts w:ascii="Times New Roman" w:hAnsi="Times New Roman"/>
              </w:rPr>
            </w:pPr>
            <w:r w:rsidRPr="0095294A">
              <w:rPr>
                <w:rFonts w:ascii="Times New Roman" w:hAnsi="Times New Roman"/>
              </w:rPr>
              <w:t>CSI-RS based RLM/BFD/BM requirements are already specified.</w:t>
            </w:r>
          </w:p>
          <w:p w14:paraId="565688C9" w14:textId="77777777" w:rsidR="00A8002B" w:rsidRPr="0095294A" w:rsidRDefault="00A8002B" w:rsidP="00CE32A1">
            <w:pPr>
              <w:pStyle w:val="a3"/>
              <w:numPr>
                <w:ilvl w:val="0"/>
                <w:numId w:val="28"/>
              </w:numPr>
              <w:contextualSpacing/>
            </w:pPr>
            <w:r>
              <w:rPr>
                <w:szCs w:val="20"/>
              </w:rPr>
              <w:t xml:space="preserve"> </w:t>
            </w:r>
            <w:r w:rsidRPr="007E1345">
              <w:rPr>
                <w:rFonts w:ascii="Times New Roman" w:hAnsi="Times New Roman"/>
              </w:rPr>
              <w:t xml:space="preserve">Further study is needed to decide on whether </w:t>
            </w:r>
            <w:r>
              <w:rPr>
                <w:szCs w:val="20"/>
              </w:rPr>
              <w:t>t</w:t>
            </w:r>
            <w:r>
              <w:rPr>
                <w:rFonts w:ascii="Times New Roman" w:hAnsi="Times New Roman"/>
              </w:rPr>
              <w:t>iming requirements may need to be updated</w:t>
            </w:r>
          </w:p>
        </w:tc>
        <w:tc>
          <w:tcPr>
            <w:tcW w:w="2023" w:type="dxa"/>
          </w:tcPr>
          <w:p w14:paraId="50CA78E9" w14:textId="77777777" w:rsidR="00A8002B" w:rsidRPr="0095294A" w:rsidRDefault="00A8002B" w:rsidP="00CE32A1">
            <w:pPr>
              <w:spacing w:after="120"/>
              <w:rPr>
                <w:szCs w:val="24"/>
                <w:lang w:val="en-US"/>
              </w:rPr>
            </w:pPr>
            <w:r>
              <w:rPr>
                <w:rFonts w:ascii="Times New Roman" w:hAnsi="Times New Roman"/>
                <w:szCs w:val="24"/>
                <w:lang w:val="en-US"/>
              </w:rPr>
              <w:t>Low</w:t>
            </w:r>
          </w:p>
        </w:tc>
      </w:tr>
      <w:tr w:rsidR="00A8002B" w:rsidRPr="0031608F" w14:paraId="31DBD407" w14:textId="77777777" w:rsidTr="00CE32A1">
        <w:tc>
          <w:tcPr>
            <w:tcW w:w="1417" w:type="dxa"/>
            <w:vAlign w:val="center"/>
          </w:tcPr>
          <w:p w14:paraId="04ABCC84" w14:textId="77777777" w:rsidR="00A8002B" w:rsidRPr="0095294A" w:rsidRDefault="00A8002B" w:rsidP="00CE32A1">
            <w:pPr>
              <w:rPr>
                <w:rFonts w:ascii="Times New Roman" w:hAnsi="Times New Roman"/>
              </w:rPr>
            </w:pPr>
            <w:r w:rsidRPr="0095294A">
              <w:rPr>
                <w:rFonts w:ascii="Times New Roman" w:hAnsi="Times New Roman"/>
              </w:rPr>
              <w:t>Option B-1-1)</w:t>
            </w:r>
          </w:p>
        </w:tc>
        <w:tc>
          <w:tcPr>
            <w:tcW w:w="6446" w:type="dxa"/>
          </w:tcPr>
          <w:p w14:paraId="4DD190FD" w14:textId="77777777" w:rsidR="00A8002B" w:rsidRDefault="00A8002B" w:rsidP="00CE32A1">
            <w:pPr>
              <w:pStyle w:val="a3"/>
              <w:numPr>
                <w:ilvl w:val="0"/>
                <w:numId w:val="28"/>
              </w:numPr>
              <w:contextualSpacing/>
              <w:rPr>
                <w:rFonts w:ascii="Times New Roman" w:hAnsi="Times New Roman"/>
              </w:rPr>
            </w:pPr>
            <w:r w:rsidRPr="00D50519">
              <w:rPr>
                <w:rFonts w:ascii="Times New Roman" w:hAnsi="Times New Roman"/>
              </w:rPr>
              <w:t xml:space="preserve">Existing SSB based RLM/BFD/BM measurement requirements will apply. </w:t>
            </w:r>
          </w:p>
          <w:p w14:paraId="7BB40ABF" w14:textId="77777777" w:rsidR="00A8002B" w:rsidRPr="00D50519" w:rsidRDefault="00A8002B" w:rsidP="00CE32A1">
            <w:pPr>
              <w:pStyle w:val="a3"/>
              <w:numPr>
                <w:ilvl w:val="0"/>
                <w:numId w:val="28"/>
              </w:numPr>
              <w:contextualSpacing/>
              <w:rPr>
                <w:rFonts w:ascii="Times New Roman" w:hAnsi="Times New Roman"/>
              </w:rPr>
            </w:pPr>
            <w:r w:rsidRPr="00D50519">
              <w:rPr>
                <w:rFonts w:ascii="Times New Roman" w:hAnsi="Times New Roman"/>
              </w:rPr>
              <w:t xml:space="preserve">The applicability rule of existing requirements is to be updated. </w:t>
            </w:r>
          </w:p>
          <w:p w14:paraId="450D31EE" w14:textId="77777777" w:rsidR="00A8002B" w:rsidRPr="0095294A" w:rsidRDefault="00A8002B" w:rsidP="00CE32A1">
            <w:pPr>
              <w:pStyle w:val="a3"/>
              <w:numPr>
                <w:ilvl w:val="0"/>
                <w:numId w:val="28"/>
              </w:numPr>
              <w:contextualSpacing/>
            </w:pPr>
            <w:r w:rsidRPr="007E1345">
              <w:rPr>
                <w:rFonts w:ascii="Times New Roman" w:hAnsi="Times New Roman"/>
              </w:rPr>
              <w:t>Depending on RF BW and BB BW (FFT BW) assumption, at least intra-frequency measurement with gap need to be revisited</w:t>
            </w:r>
          </w:p>
        </w:tc>
        <w:tc>
          <w:tcPr>
            <w:tcW w:w="2023" w:type="dxa"/>
          </w:tcPr>
          <w:p w14:paraId="26414AB5" w14:textId="77777777" w:rsidR="00A8002B" w:rsidRPr="0095294A" w:rsidRDefault="00A8002B" w:rsidP="00CE32A1">
            <w:pPr>
              <w:spacing w:after="120"/>
              <w:rPr>
                <w:rFonts w:ascii="Times New Roman" w:hAnsi="Times New Roman"/>
                <w:lang w:val="en-US" w:eastAsia="zh-CN"/>
              </w:rPr>
            </w:pPr>
            <w:r>
              <w:rPr>
                <w:rFonts w:ascii="Times New Roman" w:hAnsi="Times New Roman" w:hint="eastAsia"/>
                <w:lang w:val="en-US" w:eastAsia="zh-CN"/>
              </w:rPr>
              <w:t>L</w:t>
            </w:r>
            <w:r>
              <w:rPr>
                <w:rFonts w:ascii="Times New Roman" w:hAnsi="Times New Roman"/>
                <w:lang w:val="en-US" w:eastAsia="zh-CN"/>
              </w:rPr>
              <w:t>ow</w:t>
            </w:r>
          </w:p>
        </w:tc>
      </w:tr>
      <w:tr w:rsidR="00A8002B" w:rsidRPr="0031608F" w14:paraId="44217B2C" w14:textId="77777777" w:rsidTr="00CE32A1">
        <w:tc>
          <w:tcPr>
            <w:tcW w:w="1417" w:type="dxa"/>
            <w:vAlign w:val="center"/>
          </w:tcPr>
          <w:p w14:paraId="5961D4F4" w14:textId="77777777" w:rsidR="00A8002B" w:rsidRPr="0095294A" w:rsidRDefault="00A8002B" w:rsidP="00CE32A1">
            <w:pPr>
              <w:rPr>
                <w:rFonts w:ascii="Times New Roman" w:hAnsi="Times New Roman"/>
              </w:rPr>
            </w:pPr>
            <w:r w:rsidRPr="0095294A">
              <w:rPr>
                <w:rFonts w:ascii="Times New Roman" w:hAnsi="Times New Roman"/>
              </w:rPr>
              <w:t>Option B-1-2)</w:t>
            </w:r>
          </w:p>
        </w:tc>
        <w:tc>
          <w:tcPr>
            <w:tcW w:w="6446" w:type="dxa"/>
          </w:tcPr>
          <w:p w14:paraId="19336843" w14:textId="77777777" w:rsidR="00A8002B" w:rsidRDefault="00A8002B" w:rsidP="00CE32A1">
            <w:pPr>
              <w:pStyle w:val="a3"/>
              <w:numPr>
                <w:ilvl w:val="0"/>
                <w:numId w:val="28"/>
              </w:numPr>
              <w:contextualSpacing/>
              <w:rPr>
                <w:rFonts w:ascii="Times New Roman" w:hAnsi="Times New Roman"/>
              </w:rPr>
            </w:pPr>
            <w:r>
              <w:rPr>
                <w:rFonts w:ascii="Times New Roman" w:hAnsi="Times New Roman" w:hint="eastAsia"/>
                <w:lang w:eastAsia="zh-CN"/>
              </w:rPr>
              <w:t>S</w:t>
            </w:r>
            <w:r>
              <w:rPr>
                <w:rFonts w:ascii="Times New Roman" w:hAnsi="Times New Roman"/>
                <w:lang w:eastAsia="zh-CN"/>
              </w:rPr>
              <w:t>ame as Option B-1-1). Additionally,</w:t>
            </w:r>
          </w:p>
          <w:p w14:paraId="6433A116" w14:textId="77777777" w:rsidR="00A8002B" w:rsidRPr="0095294A" w:rsidRDefault="00A8002B" w:rsidP="00CE32A1">
            <w:pPr>
              <w:pStyle w:val="a3"/>
              <w:numPr>
                <w:ilvl w:val="0"/>
                <w:numId w:val="28"/>
              </w:numPr>
              <w:contextualSpacing/>
              <w:rPr>
                <w:rFonts w:ascii="Times New Roman" w:hAnsi="Times New Roman"/>
              </w:rPr>
            </w:pPr>
            <w:r w:rsidRPr="00EA10FB">
              <w:rPr>
                <w:rFonts w:ascii="Times New Roman" w:hAnsi="Times New Roman"/>
              </w:rPr>
              <w:t>Interruption requirements need to be developed additionally to allow UE for switching.</w:t>
            </w:r>
          </w:p>
        </w:tc>
        <w:tc>
          <w:tcPr>
            <w:tcW w:w="2023" w:type="dxa"/>
          </w:tcPr>
          <w:p w14:paraId="2BB7C586" w14:textId="77777777" w:rsidR="00A8002B" w:rsidRPr="0095294A" w:rsidRDefault="00A8002B" w:rsidP="00CE32A1">
            <w:pPr>
              <w:spacing w:after="120"/>
              <w:rPr>
                <w:rFonts w:ascii="Times New Roman" w:hAnsi="Times New Roman"/>
                <w:lang w:val="en-US" w:eastAsia="zh-CN"/>
              </w:rPr>
            </w:pPr>
            <w:r>
              <w:rPr>
                <w:rFonts w:ascii="Times New Roman" w:hAnsi="Times New Roman"/>
                <w:lang w:val="en-US" w:eastAsia="zh-CN"/>
              </w:rPr>
              <w:t xml:space="preserve">Low or </w:t>
            </w:r>
            <w:r>
              <w:rPr>
                <w:rFonts w:ascii="Times New Roman" w:hAnsi="Times New Roman" w:hint="eastAsia"/>
                <w:lang w:val="en-US" w:eastAsia="zh-CN"/>
              </w:rPr>
              <w:t>M</w:t>
            </w:r>
            <w:r>
              <w:rPr>
                <w:rFonts w:ascii="Times New Roman" w:hAnsi="Times New Roman"/>
                <w:lang w:val="en-US" w:eastAsia="zh-CN"/>
              </w:rPr>
              <w:t>edium</w:t>
            </w:r>
          </w:p>
        </w:tc>
      </w:tr>
      <w:tr w:rsidR="00A8002B" w:rsidRPr="0031608F" w14:paraId="143F86A3" w14:textId="77777777" w:rsidTr="00CE32A1">
        <w:tc>
          <w:tcPr>
            <w:tcW w:w="1417" w:type="dxa"/>
            <w:vAlign w:val="center"/>
          </w:tcPr>
          <w:p w14:paraId="537F2A7D" w14:textId="77777777" w:rsidR="00A8002B" w:rsidRPr="0095294A" w:rsidRDefault="00A8002B" w:rsidP="00CE32A1">
            <w:pPr>
              <w:rPr>
                <w:rFonts w:ascii="Times New Roman" w:hAnsi="Times New Roman"/>
              </w:rPr>
            </w:pPr>
            <w:r w:rsidRPr="0095294A">
              <w:rPr>
                <w:rFonts w:ascii="Times New Roman" w:hAnsi="Times New Roman"/>
              </w:rPr>
              <w:t>Option B-2-2)</w:t>
            </w:r>
          </w:p>
        </w:tc>
        <w:tc>
          <w:tcPr>
            <w:tcW w:w="6446" w:type="dxa"/>
          </w:tcPr>
          <w:p w14:paraId="508DDFA4" w14:textId="77777777" w:rsidR="00A8002B" w:rsidRDefault="00A8002B" w:rsidP="00CE32A1">
            <w:pPr>
              <w:pStyle w:val="a3"/>
              <w:numPr>
                <w:ilvl w:val="0"/>
                <w:numId w:val="27"/>
              </w:numPr>
              <w:contextualSpacing/>
              <w:rPr>
                <w:rFonts w:ascii="Times New Roman" w:hAnsi="Times New Roman"/>
              </w:rPr>
            </w:pPr>
            <w:r>
              <w:rPr>
                <w:rFonts w:ascii="Times New Roman" w:hAnsi="Times New Roman"/>
              </w:rPr>
              <w:t xml:space="preserve">Existing </w:t>
            </w:r>
            <w:r w:rsidRPr="008202F1">
              <w:rPr>
                <w:rFonts w:ascii="Times New Roman" w:hAnsi="Times New Roman"/>
              </w:rPr>
              <w:t>requirements need to be</w:t>
            </w:r>
            <w:r>
              <w:rPr>
                <w:rFonts w:ascii="Times New Roman" w:hAnsi="Times New Roman"/>
              </w:rPr>
              <w:t xml:space="preserve"> updated</w:t>
            </w:r>
            <w:r w:rsidRPr="008202F1">
              <w:rPr>
                <w:rFonts w:ascii="Times New Roman" w:hAnsi="Times New Roman"/>
              </w:rPr>
              <w:t xml:space="preserve"> for SSB based RLM/BFD/BM with dedicated NCSG.</w:t>
            </w:r>
          </w:p>
          <w:p w14:paraId="6DC9756F" w14:textId="77777777" w:rsidR="00A8002B" w:rsidRPr="0095294A" w:rsidRDefault="00A8002B" w:rsidP="00CE32A1">
            <w:pPr>
              <w:pStyle w:val="a3"/>
              <w:numPr>
                <w:ilvl w:val="0"/>
                <w:numId w:val="27"/>
              </w:numPr>
              <w:contextualSpacing/>
              <w:rPr>
                <w:rFonts w:ascii="Times New Roman" w:hAnsi="Times New Roman"/>
              </w:rPr>
            </w:pPr>
            <w:r>
              <w:rPr>
                <w:rFonts w:ascii="Times New Roman" w:hAnsi="Times New Roman"/>
              </w:rPr>
              <w:t xml:space="preserve">Existing </w:t>
            </w:r>
            <w:r w:rsidRPr="008202F1">
              <w:rPr>
                <w:rFonts w:ascii="Times New Roman" w:hAnsi="Times New Roman"/>
              </w:rPr>
              <w:t>requirements need to be</w:t>
            </w:r>
            <w:r>
              <w:rPr>
                <w:rFonts w:ascii="Times New Roman" w:hAnsi="Times New Roman"/>
              </w:rPr>
              <w:t xml:space="preserve"> updated</w:t>
            </w:r>
            <w:r w:rsidRPr="008202F1">
              <w:rPr>
                <w:rFonts w:ascii="Times New Roman" w:hAnsi="Times New Roman"/>
              </w:rPr>
              <w:t xml:space="preserve"> for SSB based RLM/BFD/BM with dedicated </w:t>
            </w:r>
            <w:r>
              <w:rPr>
                <w:rFonts w:ascii="Times New Roman" w:hAnsi="Times New Roman"/>
              </w:rPr>
              <w:t>MG</w:t>
            </w:r>
            <w:r w:rsidRPr="008202F1">
              <w:rPr>
                <w:rFonts w:ascii="Times New Roman" w:hAnsi="Times New Roman"/>
              </w:rPr>
              <w:t>.</w:t>
            </w:r>
          </w:p>
        </w:tc>
        <w:tc>
          <w:tcPr>
            <w:tcW w:w="2023" w:type="dxa"/>
          </w:tcPr>
          <w:p w14:paraId="64AB21E0" w14:textId="77777777" w:rsidR="00A8002B" w:rsidRPr="0095294A" w:rsidRDefault="00A8002B" w:rsidP="00CE32A1">
            <w:pPr>
              <w:spacing w:after="120"/>
              <w:rPr>
                <w:rFonts w:ascii="Times New Roman" w:hAnsi="Times New Roman"/>
                <w:lang w:val="en-US" w:eastAsia="zh-CN"/>
              </w:rPr>
            </w:pPr>
            <w:r>
              <w:rPr>
                <w:rFonts w:ascii="Times New Roman" w:hAnsi="Times New Roman"/>
                <w:lang w:val="en-US" w:eastAsia="zh-CN"/>
              </w:rPr>
              <w:t>Medium</w:t>
            </w:r>
          </w:p>
        </w:tc>
      </w:tr>
      <w:tr w:rsidR="00A8002B" w14:paraId="4B27F003" w14:textId="77777777" w:rsidTr="00CE32A1">
        <w:tc>
          <w:tcPr>
            <w:tcW w:w="1417" w:type="dxa"/>
            <w:vAlign w:val="center"/>
          </w:tcPr>
          <w:p w14:paraId="641CE325" w14:textId="77777777" w:rsidR="00A8002B" w:rsidRPr="0095294A" w:rsidRDefault="00A8002B" w:rsidP="00CE32A1">
            <w:pPr>
              <w:rPr>
                <w:rFonts w:ascii="Times New Roman" w:hAnsi="Times New Roman"/>
              </w:rPr>
            </w:pPr>
            <w:r w:rsidRPr="0095294A">
              <w:rPr>
                <w:rFonts w:ascii="Times New Roman" w:hAnsi="Times New Roman"/>
              </w:rPr>
              <w:t>Option C)</w:t>
            </w:r>
          </w:p>
        </w:tc>
        <w:tc>
          <w:tcPr>
            <w:tcW w:w="6446" w:type="dxa"/>
          </w:tcPr>
          <w:p w14:paraId="4342EAAB" w14:textId="77777777" w:rsidR="00A8002B" w:rsidRDefault="00A8002B" w:rsidP="00CE32A1">
            <w:pPr>
              <w:pStyle w:val="a3"/>
              <w:numPr>
                <w:ilvl w:val="0"/>
                <w:numId w:val="27"/>
              </w:numPr>
              <w:contextualSpacing/>
              <w:rPr>
                <w:rFonts w:ascii="Times New Roman" w:hAnsi="Times New Roman"/>
              </w:rPr>
            </w:pPr>
            <w:r w:rsidRPr="0081589B">
              <w:rPr>
                <w:rFonts w:ascii="Times New Roman" w:hAnsi="Times New Roman"/>
              </w:rPr>
              <w:t>Existing requirements for SSB based RLM/BFD/BM can be re-used</w:t>
            </w:r>
            <w:r>
              <w:rPr>
                <w:rFonts w:ascii="Times New Roman" w:hAnsi="Times New Roman"/>
              </w:rPr>
              <w:t>.</w:t>
            </w:r>
          </w:p>
          <w:p w14:paraId="79316EFF" w14:textId="77777777" w:rsidR="00A8002B" w:rsidRPr="0095294A" w:rsidRDefault="00A8002B" w:rsidP="00CE32A1">
            <w:pPr>
              <w:pStyle w:val="a3"/>
              <w:numPr>
                <w:ilvl w:val="0"/>
                <w:numId w:val="27"/>
              </w:numPr>
              <w:contextualSpacing/>
              <w:rPr>
                <w:rFonts w:ascii="Times New Roman" w:hAnsi="Times New Roman"/>
              </w:rPr>
            </w:pPr>
            <w:r>
              <w:rPr>
                <w:rFonts w:ascii="Times New Roman" w:hAnsi="Times New Roman"/>
              </w:rPr>
              <w:t>C</w:t>
            </w:r>
            <w:r w:rsidRPr="0081589B">
              <w:rPr>
                <w:rFonts w:ascii="Times New Roman" w:hAnsi="Times New Roman"/>
              </w:rPr>
              <w:t xml:space="preserve">larification on the requirement applicability </w:t>
            </w:r>
            <w:r>
              <w:rPr>
                <w:rFonts w:ascii="Times New Roman" w:hAnsi="Times New Roman"/>
              </w:rPr>
              <w:t>might be</w:t>
            </w:r>
            <w:r w:rsidRPr="0081589B">
              <w:rPr>
                <w:rFonts w:ascii="Times New Roman" w:hAnsi="Times New Roman"/>
              </w:rPr>
              <w:t xml:space="preserve"> needed.</w:t>
            </w:r>
          </w:p>
        </w:tc>
        <w:tc>
          <w:tcPr>
            <w:tcW w:w="2023" w:type="dxa"/>
          </w:tcPr>
          <w:p w14:paraId="787C1469" w14:textId="77777777" w:rsidR="00A8002B" w:rsidRPr="0081589B" w:rsidRDefault="00A8002B" w:rsidP="00CE32A1">
            <w:pPr>
              <w:spacing w:after="120"/>
              <w:rPr>
                <w:rFonts w:ascii="Times New Roman" w:hAnsi="Times New Roman"/>
                <w:lang w:val="en-US"/>
              </w:rPr>
            </w:pPr>
            <w:r>
              <w:rPr>
                <w:rFonts w:ascii="Times New Roman" w:hAnsi="Times New Roman"/>
                <w:lang w:val="en-US"/>
              </w:rPr>
              <w:t>Low</w:t>
            </w:r>
          </w:p>
        </w:tc>
      </w:tr>
    </w:tbl>
    <w:p w14:paraId="01C267E2" w14:textId="77777777" w:rsidR="00772C9F" w:rsidRDefault="00772C9F" w:rsidP="0095294A">
      <w:pPr>
        <w:jc w:val="center"/>
      </w:pPr>
    </w:p>
    <w:p w14:paraId="42561FB5" w14:textId="77777777" w:rsidR="00A8002B" w:rsidRPr="00AE6B82" w:rsidRDefault="00A8002B" w:rsidP="00A8002B">
      <w:pPr>
        <w:jc w:val="center"/>
        <w:rPr>
          <w:b/>
        </w:rPr>
      </w:pPr>
      <w:r w:rsidRPr="00AE6B82">
        <w:rPr>
          <w:b/>
        </w:rPr>
        <w:t xml:space="preserve">Table </w:t>
      </w:r>
      <w:r>
        <w:rPr>
          <w:b/>
        </w:rPr>
        <w:t>2</w:t>
      </w:r>
      <w:r w:rsidRPr="00AE6B82">
        <w:rPr>
          <w:b/>
        </w:rPr>
        <w:t xml:space="preserve">: High-level analysis of candidate options on </w:t>
      </w:r>
      <w:r w:rsidRPr="00FC5D99">
        <w:rPr>
          <w:b/>
          <w:highlight w:val="cyan"/>
        </w:rPr>
        <w:t>UE power consumption / UE complexity</w:t>
      </w:r>
    </w:p>
    <w:tbl>
      <w:tblPr>
        <w:tblStyle w:val="afff7"/>
        <w:tblW w:w="0" w:type="auto"/>
        <w:tblInd w:w="279" w:type="dxa"/>
        <w:tblLook w:val="04A0" w:firstRow="1" w:lastRow="0" w:firstColumn="1" w:lastColumn="0" w:noHBand="0" w:noVBand="1"/>
      </w:tblPr>
      <w:tblGrid>
        <w:gridCol w:w="1409"/>
        <w:gridCol w:w="5200"/>
        <w:gridCol w:w="1317"/>
        <w:gridCol w:w="1425"/>
      </w:tblGrid>
      <w:tr w:rsidR="00A8002B" w:rsidRPr="00EC15C2" w14:paraId="1DFB2A0E" w14:textId="77777777" w:rsidTr="00CE32A1">
        <w:tc>
          <w:tcPr>
            <w:tcW w:w="1417" w:type="dxa"/>
            <w:vMerge w:val="restart"/>
            <w:vAlign w:val="center"/>
          </w:tcPr>
          <w:p w14:paraId="7D0B425C" w14:textId="77777777" w:rsidR="00A8002B" w:rsidRPr="00EC15C2" w:rsidRDefault="00A8002B" w:rsidP="00CE32A1">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5254" w:type="dxa"/>
            <w:vMerge w:val="restart"/>
            <w:vAlign w:val="center"/>
          </w:tcPr>
          <w:p w14:paraId="33FDBAEF" w14:textId="77777777" w:rsidR="00A8002B" w:rsidRPr="00EC15C2" w:rsidRDefault="00A8002B" w:rsidP="00CE32A1">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680" w:type="dxa"/>
            <w:gridSpan w:val="2"/>
          </w:tcPr>
          <w:p w14:paraId="27F931E0" w14:textId="77777777" w:rsidR="00A8002B" w:rsidRPr="00EC15C2" w:rsidRDefault="00A8002B" w:rsidP="00CE32A1">
            <w:pPr>
              <w:spacing w:after="120"/>
              <w:jc w:val="center"/>
              <w:rPr>
                <w:rFonts w:ascii="Times New Roman" w:hAnsi="Times New Roman"/>
                <w:b/>
                <w:lang w:eastAsia="zh-CN"/>
              </w:rPr>
            </w:pPr>
            <w:r w:rsidRPr="00EC15C2">
              <w:rPr>
                <w:rFonts w:ascii="Times New Roman" w:hAnsi="Times New Roman"/>
                <w:b/>
                <w:lang w:eastAsia="zh-CN"/>
              </w:rPr>
              <w:t>Summary</w:t>
            </w:r>
          </w:p>
        </w:tc>
      </w:tr>
      <w:tr w:rsidR="00A8002B" w:rsidRPr="00EC15C2" w14:paraId="551CDE7A" w14:textId="77777777" w:rsidTr="00CE32A1">
        <w:tc>
          <w:tcPr>
            <w:tcW w:w="1417" w:type="dxa"/>
            <w:vMerge/>
            <w:vAlign w:val="center"/>
          </w:tcPr>
          <w:p w14:paraId="47892018" w14:textId="77777777" w:rsidR="00A8002B" w:rsidRPr="00EC15C2" w:rsidRDefault="00A8002B" w:rsidP="00CE32A1">
            <w:pPr>
              <w:jc w:val="center"/>
              <w:rPr>
                <w:b/>
              </w:rPr>
            </w:pPr>
          </w:p>
        </w:tc>
        <w:tc>
          <w:tcPr>
            <w:tcW w:w="5254" w:type="dxa"/>
            <w:vMerge/>
            <w:vAlign w:val="center"/>
          </w:tcPr>
          <w:p w14:paraId="72A11DB8" w14:textId="77777777" w:rsidR="00A8002B" w:rsidRPr="00EC15C2" w:rsidRDefault="00A8002B" w:rsidP="00CE32A1">
            <w:pPr>
              <w:jc w:val="center"/>
              <w:rPr>
                <w:b/>
              </w:rPr>
            </w:pPr>
          </w:p>
        </w:tc>
        <w:tc>
          <w:tcPr>
            <w:tcW w:w="1250" w:type="dxa"/>
          </w:tcPr>
          <w:p w14:paraId="29FE165A" w14:textId="77777777" w:rsidR="00A8002B" w:rsidRPr="00EC15C2" w:rsidRDefault="00A8002B" w:rsidP="00CE32A1">
            <w:pPr>
              <w:jc w:val="center"/>
              <w:rPr>
                <w:rFonts w:ascii="Times New Roman" w:hAnsi="Times New Roman"/>
                <w:b/>
                <w:lang w:eastAsia="zh-CN"/>
              </w:rPr>
            </w:pPr>
            <w:r w:rsidRPr="00EC15C2">
              <w:rPr>
                <w:rFonts w:ascii="Times New Roman" w:hAnsi="Times New Roman" w:hint="eastAsia"/>
                <w:b/>
                <w:lang w:eastAsia="zh-CN"/>
              </w:rPr>
              <w:t>P</w:t>
            </w:r>
            <w:r w:rsidRPr="00EC15C2">
              <w:rPr>
                <w:rFonts w:ascii="Times New Roman" w:hAnsi="Times New Roman"/>
                <w:b/>
                <w:lang w:eastAsia="zh-CN"/>
              </w:rPr>
              <w:t>ower consumption</w:t>
            </w:r>
          </w:p>
        </w:tc>
        <w:tc>
          <w:tcPr>
            <w:tcW w:w="1430" w:type="dxa"/>
          </w:tcPr>
          <w:p w14:paraId="13AC53F0" w14:textId="77777777" w:rsidR="00A8002B" w:rsidRPr="00EC15C2" w:rsidRDefault="00A8002B" w:rsidP="00CE32A1">
            <w:pPr>
              <w:jc w:val="center"/>
              <w:rPr>
                <w:rFonts w:ascii="Times New Roman" w:hAnsi="Times New Roman"/>
                <w:b/>
                <w:lang w:eastAsia="zh-CN"/>
              </w:rPr>
            </w:pPr>
            <w:r w:rsidRPr="00EC15C2">
              <w:rPr>
                <w:rFonts w:ascii="Times New Roman" w:hAnsi="Times New Roman" w:hint="eastAsia"/>
                <w:b/>
                <w:lang w:eastAsia="zh-CN"/>
              </w:rPr>
              <w:t>U</w:t>
            </w:r>
            <w:r w:rsidRPr="00EC15C2">
              <w:rPr>
                <w:rFonts w:ascii="Times New Roman" w:hAnsi="Times New Roman"/>
                <w:b/>
                <w:lang w:eastAsia="zh-CN"/>
              </w:rPr>
              <w:t>E complexity</w:t>
            </w:r>
          </w:p>
        </w:tc>
      </w:tr>
      <w:tr w:rsidR="00A8002B" w:rsidRPr="0031608F" w14:paraId="0CD2302E" w14:textId="77777777" w:rsidTr="00CE32A1">
        <w:tc>
          <w:tcPr>
            <w:tcW w:w="1417" w:type="dxa"/>
            <w:vAlign w:val="center"/>
          </w:tcPr>
          <w:p w14:paraId="4F8FC250" w14:textId="77777777" w:rsidR="00A8002B" w:rsidRPr="0095294A" w:rsidRDefault="00A8002B" w:rsidP="00CE32A1">
            <w:r w:rsidRPr="0095294A">
              <w:rPr>
                <w:rFonts w:ascii="Times New Roman" w:hAnsi="Times New Roman"/>
              </w:rPr>
              <w:t>Option A)</w:t>
            </w:r>
          </w:p>
        </w:tc>
        <w:tc>
          <w:tcPr>
            <w:tcW w:w="5254" w:type="dxa"/>
          </w:tcPr>
          <w:p w14:paraId="591E68A7" w14:textId="77777777" w:rsidR="00A8002B" w:rsidRPr="00E90E05" w:rsidRDefault="00A8002B" w:rsidP="00CE32A1">
            <w:pPr>
              <w:pStyle w:val="a3"/>
              <w:numPr>
                <w:ilvl w:val="0"/>
                <w:numId w:val="28"/>
              </w:numPr>
              <w:contextualSpacing/>
              <w:rPr>
                <w:rFonts w:ascii="Times New Roman" w:hAnsi="Times New Roman"/>
              </w:rPr>
            </w:pPr>
            <w:r w:rsidRPr="00E90E05">
              <w:rPr>
                <w:rFonts w:ascii="Times New Roman" w:hAnsi="Times New Roman"/>
              </w:rPr>
              <w:t xml:space="preserve">UE works in active BWP. </w:t>
            </w:r>
          </w:p>
          <w:p w14:paraId="7EA1B697" w14:textId="77777777" w:rsidR="00A8002B" w:rsidRDefault="00A8002B" w:rsidP="00CE32A1">
            <w:pPr>
              <w:pStyle w:val="a3"/>
              <w:numPr>
                <w:ilvl w:val="0"/>
                <w:numId w:val="28"/>
              </w:numPr>
              <w:contextualSpacing/>
              <w:rPr>
                <w:rFonts w:ascii="Times New Roman" w:hAnsi="Times New Roman"/>
              </w:rPr>
            </w:pPr>
            <w:r w:rsidRPr="00E90E05">
              <w:rPr>
                <w:rFonts w:ascii="Times New Roman" w:hAnsi="Times New Roman"/>
              </w:rPr>
              <w:t>No RF retuning is needed for CSI-RS based RLM/BFD/BM.</w:t>
            </w:r>
          </w:p>
          <w:p w14:paraId="1CE6BC96" w14:textId="77777777" w:rsidR="00A8002B" w:rsidRPr="00971EC8" w:rsidRDefault="00A8002B" w:rsidP="00CE32A1">
            <w:pPr>
              <w:pStyle w:val="a3"/>
              <w:numPr>
                <w:ilvl w:val="0"/>
                <w:numId w:val="28"/>
              </w:numPr>
              <w:contextualSpacing/>
              <w:rPr>
                <w:rFonts w:ascii="Times New Roman" w:hAnsi="Times New Roman"/>
              </w:rPr>
            </w:pPr>
            <w:r w:rsidRPr="00971EC8">
              <w:rPr>
                <w:rFonts w:ascii="Times New Roman" w:hAnsi="Times New Roman"/>
              </w:rPr>
              <w:t>RF retuning is needed for intra-frequency RRM measurement in gap</w:t>
            </w:r>
          </w:p>
          <w:p w14:paraId="5ADD988A" w14:textId="77777777" w:rsidR="00A8002B" w:rsidRPr="00E90E05" w:rsidRDefault="00A8002B" w:rsidP="00CE32A1">
            <w:pPr>
              <w:pStyle w:val="a3"/>
              <w:numPr>
                <w:ilvl w:val="0"/>
                <w:numId w:val="28"/>
              </w:numPr>
              <w:contextualSpacing/>
              <w:rPr>
                <w:rFonts w:ascii="Times New Roman" w:hAnsi="Times New Roman"/>
              </w:rPr>
            </w:pPr>
            <w:r w:rsidRPr="00EC6C06">
              <w:rPr>
                <w:rFonts w:ascii="Times New Roman" w:hAnsi="Times New Roman"/>
              </w:rPr>
              <w:t>No additional implementation complexity is needed</w:t>
            </w:r>
          </w:p>
        </w:tc>
        <w:tc>
          <w:tcPr>
            <w:tcW w:w="1250" w:type="dxa"/>
          </w:tcPr>
          <w:p w14:paraId="0231BC01" w14:textId="77777777" w:rsidR="00A8002B" w:rsidRDefault="00A8002B" w:rsidP="00CE32A1">
            <w:pPr>
              <w:spacing w:after="120"/>
              <w:rPr>
                <w:szCs w:val="24"/>
                <w:lang w:val="en-US"/>
              </w:rPr>
            </w:pPr>
            <w:r>
              <w:rPr>
                <w:rFonts w:ascii="Times New Roman" w:hAnsi="Times New Roman"/>
                <w:szCs w:val="24"/>
                <w:lang w:val="en-US"/>
              </w:rPr>
              <w:t>Low</w:t>
            </w:r>
          </w:p>
        </w:tc>
        <w:tc>
          <w:tcPr>
            <w:tcW w:w="1430" w:type="dxa"/>
          </w:tcPr>
          <w:p w14:paraId="49062BFC" w14:textId="77777777" w:rsidR="00A8002B" w:rsidRPr="0095294A" w:rsidRDefault="00A8002B" w:rsidP="00CE32A1">
            <w:pPr>
              <w:spacing w:after="120"/>
              <w:rPr>
                <w:szCs w:val="24"/>
                <w:lang w:val="en-US"/>
              </w:rPr>
            </w:pPr>
            <w:r>
              <w:rPr>
                <w:rFonts w:ascii="Times New Roman" w:hAnsi="Times New Roman"/>
                <w:szCs w:val="24"/>
                <w:lang w:val="en-US"/>
              </w:rPr>
              <w:t>Low</w:t>
            </w:r>
          </w:p>
        </w:tc>
      </w:tr>
      <w:tr w:rsidR="00A8002B" w:rsidRPr="0031608F" w14:paraId="12FCCB8F" w14:textId="77777777" w:rsidTr="00CE32A1">
        <w:tc>
          <w:tcPr>
            <w:tcW w:w="1417" w:type="dxa"/>
            <w:vAlign w:val="center"/>
          </w:tcPr>
          <w:p w14:paraId="768EFFB7" w14:textId="77777777" w:rsidR="00A8002B" w:rsidRPr="0095294A" w:rsidRDefault="00A8002B" w:rsidP="00CE32A1">
            <w:pPr>
              <w:rPr>
                <w:rFonts w:ascii="Times New Roman" w:hAnsi="Times New Roman"/>
              </w:rPr>
            </w:pPr>
            <w:r w:rsidRPr="0095294A">
              <w:rPr>
                <w:rFonts w:ascii="Times New Roman" w:hAnsi="Times New Roman"/>
              </w:rPr>
              <w:lastRenderedPageBreak/>
              <w:t>Option B-1-1)</w:t>
            </w:r>
          </w:p>
        </w:tc>
        <w:tc>
          <w:tcPr>
            <w:tcW w:w="5254" w:type="dxa"/>
          </w:tcPr>
          <w:p w14:paraId="66F519B9" w14:textId="77777777" w:rsidR="00A8002B" w:rsidRDefault="00A8002B" w:rsidP="00CE32A1">
            <w:pPr>
              <w:pStyle w:val="a3"/>
              <w:numPr>
                <w:ilvl w:val="0"/>
                <w:numId w:val="28"/>
              </w:numPr>
              <w:contextualSpacing/>
              <w:rPr>
                <w:rFonts w:ascii="Times New Roman" w:hAnsi="Times New Roman"/>
              </w:rPr>
            </w:pPr>
            <w:r w:rsidRPr="00E17C7F">
              <w:rPr>
                <w:rFonts w:ascii="Times New Roman" w:hAnsi="Times New Roman"/>
              </w:rPr>
              <w:t>Depending on RF BW and BB BW (FFT BW) assumption, UE can consume much higher power than other options</w:t>
            </w:r>
            <w:r w:rsidRPr="00971EC8" w:rsidDel="006529D8">
              <w:rPr>
                <w:rFonts w:ascii="Times New Roman" w:hAnsi="Times New Roman"/>
              </w:rPr>
              <w:t xml:space="preserve"> </w:t>
            </w:r>
          </w:p>
          <w:p w14:paraId="63E8ACFD" w14:textId="77777777" w:rsidR="00A8002B" w:rsidRDefault="00A8002B" w:rsidP="00CE32A1">
            <w:pPr>
              <w:pStyle w:val="a3"/>
              <w:numPr>
                <w:ilvl w:val="0"/>
                <w:numId w:val="28"/>
              </w:numPr>
              <w:contextualSpacing/>
              <w:rPr>
                <w:rFonts w:ascii="Times New Roman" w:hAnsi="Times New Roman"/>
              </w:rPr>
            </w:pPr>
            <w:r>
              <w:rPr>
                <w:rFonts w:ascii="Times New Roman" w:hAnsi="Times New Roman"/>
              </w:rPr>
              <w:t>If BB BW is assumed adapted to BWP BW, it should be FFS how interruption can be avoided and its impact on UE complexity</w:t>
            </w:r>
          </w:p>
          <w:p w14:paraId="70415D7E" w14:textId="77777777" w:rsidR="00A8002B" w:rsidRDefault="00A8002B" w:rsidP="00CE32A1">
            <w:pPr>
              <w:pStyle w:val="a3"/>
              <w:numPr>
                <w:ilvl w:val="0"/>
                <w:numId w:val="28"/>
              </w:numPr>
              <w:contextualSpacing/>
              <w:rPr>
                <w:rFonts w:ascii="Times New Roman" w:hAnsi="Times New Roman"/>
              </w:rPr>
            </w:pPr>
            <w:r>
              <w:rPr>
                <w:rFonts w:ascii="Times New Roman" w:hAnsi="Times New Roman"/>
              </w:rPr>
              <w:t xml:space="preserve">If BB BW is not adapted with BWP bandwidth, the related power consumption can be </w:t>
            </w:r>
            <w:proofErr w:type="spellStart"/>
            <w:r>
              <w:rPr>
                <w:rFonts w:ascii="Times New Roman" w:hAnsi="Times New Roman"/>
              </w:rPr>
              <w:t>signifantly</w:t>
            </w:r>
            <w:proofErr w:type="spellEnd"/>
            <w:r>
              <w:rPr>
                <w:rFonts w:ascii="Times New Roman" w:hAnsi="Times New Roman"/>
              </w:rPr>
              <w:t xml:space="preserve"> increase.</w:t>
            </w:r>
          </w:p>
          <w:p w14:paraId="16ACA715" w14:textId="77777777" w:rsidR="00A8002B" w:rsidRPr="00DA7A17" w:rsidRDefault="00A8002B" w:rsidP="00CE32A1">
            <w:pPr>
              <w:pStyle w:val="a3"/>
              <w:numPr>
                <w:ilvl w:val="0"/>
                <w:numId w:val="28"/>
              </w:numPr>
              <w:contextualSpacing/>
              <w:rPr>
                <w:rFonts w:ascii="Times New Roman" w:hAnsi="Times New Roman"/>
              </w:rPr>
            </w:pPr>
            <w:r w:rsidRPr="00DA7A17">
              <w:rPr>
                <w:rFonts w:ascii="Times New Roman" w:hAnsi="Times New Roman"/>
              </w:rPr>
              <w:t>No RF retuning is needed for SSB based RLM/BFD/BM measurement.</w:t>
            </w:r>
          </w:p>
          <w:p w14:paraId="7892914A" w14:textId="77777777" w:rsidR="00A8002B" w:rsidRPr="0095294A" w:rsidRDefault="00A8002B" w:rsidP="00CE32A1">
            <w:pPr>
              <w:pStyle w:val="a3"/>
              <w:numPr>
                <w:ilvl w:val="0"/>
                <w:numId w:val="28"/>
              </w:numPr>
              <w:contextualSpacing/>
            </w:pPr>
            <w:r w:rsidRPr="00DA7A17">
              <w:rPr>
                <w:rFonts w:ascii="Times New Roman" w:hAnsi="Times New Roman"/>
              </w:rPr>
              <w:t xml:space="preserve">No RF retuning is needed for intra-frequency measurement </w:t>
            </w:r>
          </w:p>
        </w:tc>
        <w:tc>
          <w:tcPr>
            <w:tcW w:w="1250" w:type="dxa"/>
          </w:tcPr>
          <w:p w14:paraId="29DCBAB9" w14:textId="77777777" w:rsidR="00A8002B" w:rsidRDefault="00A8002B" w:rsidP="00CE32A1">
            <w:pPr>
              <w:spacing w:after="120"/>
              <w:rPr>
                <w:lang w:val="en-US"/>
              </w:rPr>
            </w:pPr>
            <w:r>
              <w:rPr>
                <w:rFonts w:ascii="Times New Roman" w:hAnsi="Times New Roman"/>
                <w:lang w:val="en-US" w:eastAsia="zh-CN"/>
              </w:rPr>
              <w:t>High</w:t>
            </w:r>
          </w:p>
        </w:tc>
        <w:tc>
          <w:tcPr>
            <w:tcW w:w="1430" w:type="dxa"/>
          </w:tcPr>
          <w:p w14:paraId="13F401FC" w14:textId="77777777" w:rsidR="00A8002B" w:rsidRPr="0095294A" w:rsidRDefault="00A8002B" w:rsidP="00CE32A1">
            <w:pPr>
              <w:spacing w:after="120"/>
              <w:rPr>
                <w:rFonts w:ascii="Times New Roman" w:hAnsi="Times New Roman"/>
                <w:lang w:val="en-US" w:eastAsia="zh-CN"/>
              </w:rPr>
            </w:pPr>
            <w:r>
              <w:rPr>
                <w:rFonts w:ascii="Times New Roman" w:hAnsi="Times New Roman" w:hint="eastAsia"/>
                <w:lang w:val="en-US" w:eastAsia="zh-CN"/>
              </w:rPr>
              <w:t>L</w:t>
            </w:r>
            <w:r>
              <w:rPr>
                <w:rFonts w:ascii="Times New Roman" w:hAnsi="Times New Roman"/>
                <w:lang w:val="en-US" w:eastAsia="zh-CN"/>
              </w:rPr>
              <w:t>ow</w:t>
            </w:r>
          </w:p>
        </w:tc>
      </w:tr>
      <w:tr w:rsidR="00A8002B" w:rsidRPr="0031608F" w14:paraId="62BD8941" w14:textId="77777777" w:rsidTr="00CE32A1">
        <w:tc>
          <w:tcPr>
            <w:tcW w:w="1417" w:type="dxa"/>
            <w:vAlign w:val="center"/>
          </w:tcPr>
          <w:p w14:paraId="0719EA78" w14:textId="77777777" w:rsidR="00A8002B" w:rsidRPr="0095294A" w:rsidRDefault="00A8002B" w:rsidP="00CE32A1">
            <w:pPr>
              <w:rPr>
                <w:rFonts w:ascii="Times New Roman" w:hAnsi="Times New Roman"/>
              </w:rPr>
            </w:pPr>
            <w:r w:rsidRPr="0095294A">
              <w:rPr>
                <w:rFonts w:ascii="Times New Roman" w:hAnsi="Times New Roman"/>
              </w:rPr>
              <w:t>Option B-1-2)</w:t>
            </w:r>
          </w:p>
        </w:tc>
        <w:tc>
          <w:tcPr>
            <w:tcW w:w="5254" w:type="dxa"/>
          </w:tcPr>
          <w:p w14:paraId="0844B5F2" w14:textId="77777777" w:rsidR="00A8002B" w:rsidRPr="00971EC8" w:rsidRDefault="00A8002B" w:rsidP="00CE32A1">
            <w:pPr>
              <w:pStyle w:val="a3"/>
              <w:numPr>
                <w:ilvl w:val="0"/>
                <w:numId w:val="28"/>
              </w:numPr>
              <w:contextualSpacing/>
              <w:rPr>
                <w:rFonts w:ascii="Times New Roman" w:hAnsi="Times New Roman"/>
                <w:lang w:eastAsia="zh-CN"/>
              </w:rPr>
            </w:pPr>
            <w:r w:rsidRPr="00971EC8">
              <w:rPr>
                <w:rFonts w:ascii="Times New Roman" w:hAnsi="Times New Roman"/>
                <w:lang w:eastAsia="zh-CN"/>
              </w:rPr>
              <w:t xml:space="preserve">UE works in larger RF BW than active BWP periodically </w:t>
            </w:r>
            <w:r w:rsidRPr="00971EC8">
              <w:rPr>
                <w:rFonts w:ascii="Times New Roman" w:hAnsi="Times New Roman"/>
              </w:rPr>
              <w:t>and UE may consume larger power than other options except Option B-1-1</w:t>
            </w:r>
            <w:r w:rsidRPr="00971EC8">
              <w:rPr>
                <w:rFonts w:ascii="Times New Roman" w:hAnsi="Times New Roman"/>
                <w:lang w:eastAsia="zh-CN"/>
              </w:rPr>
              <w:t xml:space="preserve">. </w:t>
            </w:r>
          </w:p>
          <w:p w14:paraId="4F04A8CE" w14:textId="77777777" w:rsidR="00A8002B" w:rsidRPr="00971EC8" w:rsidRDefault="00A8002B" w:rsidP="00CE32A1">
            <w:pPr>
              <w:pStyle w:val="a3"/>
              <w:numPr>
                <w:ilvl w:val="0"/>
                <w:numId w:val="28"/>
              </w:numPr>
              <w:contextualSpacing/>
              <w:rPr>
                <w:rFonts w:ascii="Times New Roman" w:hAnsi="Times New Roman"/>
                <w:lang w:eastAsia="zh-CN"/>
              </w:rPr>
            </w:pPr>
            <w:r w:rsidRPr="00971EC8">
              <w:rPr>
                <w:rFonts w:ascii="Times New Roman" w:hAnsi="Times New Roman"/>
                <w:lang w:eastAsia="zh-CN"/>
              </w:rPr>
              <w:t>RF retuning is needed for SSB based RLM/BFD/BM measurement.</w:t>
            </w:r>
          </w:p>
          <w:p w14:paraId="00CCC0E7" w14:textId="77777777" w:rsidR="00A8002B" w:rsidRPr="00971EC8" w:rsidRDefault="00A8002B" w:rsidP="00CE32A1">
            <w:pPr>
              <w:pStyle w:val="a3"/>
              <w:numPr>
                <w:ilvl w:val="0"/>
                <w:numId w:val="28"/>
              </w:numPr>
              <w:contextualSpacing/>
              <w:rPr>
                <w:rFonts w:ascii="Times New Roman" w:hAnsi="Times New Roman"/>
                <w:lang w:eastAsia="zh-CN"/>
              </w:rPr>
            </w:pPr>
            <w:r w:rsidRPr="00971EC8">
              <w:rPr>
                <w:rFonts w:ascii="Times New Roman" w:hAnsi="Times New Roman"/>
                <w:lang w:eastAsia="zh-CN"/>
              </w:rPr>
              <w:t xml:space="preserve">RF retuning is needed for intra-frequency measurement </w:t>
            </w:r>
          </w:p>
          <w:p w14:paraId="4A111E22" w14:textId="77777777" w:rsidR="00A8002B" w:rsidRPr="0095294A" w:rsidRDefault="00A8002B" w:rsidP="00CE32A1">
            <w:pPr>
              <w:pStyle w:val="a3"/>
              <w:numPr>
                <w:ilvl w:val="0"/>
                <w:numId w:val="28"/>
              </w:numPr>
              <w:contextualSpacing/>
              <w:rPr>
                <w:rFonts w:ascii="Times New Roman" w:hAnsi="Times New Roman"/>
              </w:rPr>
            </w:pPr>
            <w:r w:rsidRPr="00EC1E75">
              <w:rPr>
                <w:rFonts w:ascii="Times New Roman" w:hAnsi="Times New Roman"/>
                <w:lang w:eastAsia="zh-CN"/>
              </w:rPr>
              <w:t>RF tuning involves complexity compared to Option B-1-1</w:t>
            </w:r>
          </w:p>
        </w:tc>
        <w:tc>
          <w:tcPr>
            <w:tcW w:w="1250" w:type="dxa"/>
          </w:tcPr>
          <w:p w14:paraId="0DBDCB62" w14:textId="77777777" w:rsidR="00A8002B" w:rsidRDefault="00A8002B" w:rsidP="00CE32A1">
            <w:pPr>
              <w:spacing w:after="120"/>
              <w:rPr>
                <w:lang w:val="en-US"/>
              </w:rPr>
            </w:pPr>
            <w:r>
              <w:rPr>
                <w:rFonts w:ascii="Times New Roman" w:hAnsi="Times New Roman" w:hint="eastAsia"/>
                <w:lang w:val="en-US" w:eastAsia="zh-CN"/>
              </w:rPr>
              <w:t>M</w:t>
            </w:r>
            <w:r>
              <w:rPr>
                <w:rFonts w:ascii="Times New Roman" w:hAnsi="Times New Roman"/>
                <w:lang w:val="en-US" w:eastAsia="zh-CN"/>
              </w:rPr>
              <w:t>edium</w:t>
            </w:r>
          </w:p>
        </w:tc>
        <w:tc>
          <w:tcPr>
            <w:tcW w:w="1430" w:type="dxa"/>
          </w:tcPr>
          <w:p w14:paraId="4530230D" w14:textId="77777777" w:rsidR="00A8002B" w:rsidRPr="0095294A" w:rsidRDefault="00A8002B" w:rsidP="00CE32A1">
            <w:pPr>
              <w:spacing w:after="120"/>
              <w:rPr>
                <w:rFonts w:ascii="Times New Roman" w:hAnsi="Times New Roman"/>
                <w:lang w:val="en-US" w:eastAsia="zh-CN"/>
              </w:rPr>
            </w:pPr>
            <w:r>
              <w:rPr>
                <w:rFonts w:ascii="Times New Roman" w:hAnsi="Times New Roman"/>
                <w:lang w:val="en-US" w:eastAsia="zh-CN"/>
              </w:rPr>
              <w:t>Low</w:t>
            </w:r>
          </w:p>
        </w:tc>
      </w:tr>
      <w:tr w:rsidR="00A8002B" w:rsidRPr="0031608F" w14:paraId="7E032869" w14:textId="77777777" w:rsidTr="00CE32A1">
        <w:tc>
          <w:tcPr>
            <w:tcW w:w="1417" w:type="dxa"/>
            <w:vAlign w:val="center"/>
          </w:tcPr>
          <w:p w14:paraId="1C477328" w14:textId="77777777" w:rsidR="00A8002B" w:rsidRPr="0095294A" w:rsidRDefault="00A8002B" w:rsidP="00CE32A1">
            <w:pPr>
              <w:rPr>
                <w:rFonts w:ascii="Times New Roman" w:hAnsi="Times New Roman"/>
              </w:rPr>
            </w:pPr>
            <w:r w:rsidRPr="0095294A">
              <w:rPr>
                <w:rFonts w:ascii="Times New Roman" w:hAnsi="Times New Roman"/>
              </w:rPr>
              <w:t>Option B-2-2)</w:t>
            </w:r>
          </w:p>
        </w:tc>
        <w:tc>
          <w:tcPr>
            <w:tcW w:w="5254" w:type="dxa"/>
          </w:tcPr>
          <w:p w14:paraId="7C1998A0" w14:textId="77777777" w:rsidR="00A8002B" w:rsidRPr="0040102F" w:rsidRDefault="00A8002B" w:rsidP="00CE32A1">
            <w:pPr>
              <w:pStyle w:val="a3"/>
              <w:numPr>
                <w:ilvl w:val="0"/>
                <w:numId w:val="27"/>
              </w:numPr>
              <w:contextualSpacing/>
              <w:rPr>
                <w:rFonts w:ascii="Times New Roman" w:hAnsi="Times New Roman"/>
              </w:rPr>
            </w:pPr>
            <w:r w:rsidRPr="0040102F">
              <w:rPr>
                <w:rFonts w:ascii="Times New Roman" w:hAnsi="Times New Roman"/>
              </w:rPr>
              <w:t>UE works in active BWP.</w:t>
            </w:r>
          </w:p>
          <w:p w14:paraId="7D011CD2" w14:textId="77777777" w:rsidR="00A8002B" w:rsidRPr="0040102F" w:rsidRDefault="00A8002B" w:rsidP="00CE32A1">
            <w:pPr>
              <w:pStyle w:val="a3"/>
              <w:numPr>
                <w:ilvl w:val="0"/>
                <w:numId w:val="27"/>
              </w:numPr>
              <w:contextualSpacing/>
              <w:rPr>
                <w:rFonts w:ascii="Times New Roman" w:hAnsi="Times New Roman"/>
              </w:rPr>
            </w:pPr>
            <w:r w:rsidRPr="0040102F">
              <w:rPr>
                <w:rFonts w:ascii="Times New Roman" w:hAnsi="Times New Roman"/>
              </w:rPr>
              <w:t>RF retuning is needed for SSB based RLM/BFD/BM measurement in gap.</w:t>
            </w:r>
          </w:p>
          <w:p w14:paraId="2EBB974E" w14:textId="77777777" w:rsidR="00A8002B" w:rsidRPr="0095294A" w:rsidRDefault="00A8002B" w:rsidP="00CE32A1">
            <w:pPr>
              <w:pStyle w:val="a3"/>
              <w:numPr>
                <w:ilvl w:val="0"/>
                <w:numId w:val="27"/>
              </w:numPr>
              <w:contextualSpacing/>
              <w:rPr>
                <w:rFonts w:ascii="Times New Roman" w:hAnsi="Times New Roman"/>
              </w:rPr>
            </w:pPr>
            <w:r w:rsidRPr="00971EC8">
              <w:rPr>
                <w:rFonts w:ascii="Times New Roman" w:hAnsi="Times New Roman"/>
              </w:rPr>
              <w:t xml:space="preserve">RF retuning is needed for intra-frequency RRM measurement in gap. </w:t>
            </w:r>
          </w:p>
        </w:tc>
        <w:tc>
          <w:tcPr>
            <w:tcW w:w="1250" w:type="dxa"/>
          </w:tcPr>
          <w:p w14:paraId="6DA85E47" w14:textId="77777777" w:rsidR="00A8002B" w:rsidRDefault="00A8002B" w:rsidP="00CE32A1">
            <w:pPr>
              <w:spacing w:after="120"/>
              <w:rPr>
                <w:lang w:val="en-US"/>
              </w:rPr>
            </w:pPr>
            <w:r>
              <w:rPr>
                <w:rFonts w:ascii="Times New Roman" w:hAnsi="Times New Roman"/>
                <w:lang w:val="en-US" w:eastAsia="zh-CN"/>
              </w:rPr>
              <w:t>Medium</w:t>
            </w:r>
          </w:p>
        </w:tc>
        <w:tc>
          <w:tcPr>
            <w:tcW w:w="1430" w:type="dxa"/>
          </w:tcPr>
          <w:p w14:paraId="6F35CCEA" w14:textId="77777777" w:rsidR="00A8002B" w:rsidRPr="0095294A" w:rsidRDefault="00A8002B" w:rsidP="00CE32A1">
            <w:pPr>
              <w:spacing w:after="120"/>
              <w:rPr>
                <w:rFonts w:ascii="Times New Roman" w:hAnsi="Times New Roman"/>
                <w:lang w:val="en-US" w:eastAsia="zh-CN"/>
              </w:rPr>
            </w:pPr>
            <w:r>
              <w:rPr>
                <w:rFonts w:ascii="Times New Roman" w:hAnsi="Times New Roman"/>
                <w:lang w:val="en-US" w:eastAsia="zh-CN"/>
              </w:rPr>
              <w:t>Low</w:t>
            </w:r>
          </w:p>
        </w:tc>
      </w:tr>
      <w:tr w:rsidR="00A8002B" w14:paraId="4CE0BD67" w14:textId="77777777" w:rsidTr="00CE32A1">
        <w:tc>
          <w:tcPr>
            <w:tcW w:w="1417" w:type="dxa"/>
            <w:vAlign w:val="center"/>
          </w:tcPr>
          <w:p w14:paraId="5A324AA4" w14:textId="77777777" w:rsidR="00A8002B" w:rsidRPr="0095294A" w:rsidRDefault="00A8002B" w:rsidP="00CE32A1">
            <w:pPr>
              <w:rPr>
                <w:rFonts w:ascii="Times New Roman" w:hAnsi="Times New Roman"/>
              </w:rPr>
            </w:pPr>
            <w:r w:rsidRPr="0095294A">
              <w:rPr>
                <w:rFonts w:ascii="Times New Roman" w:hAnsi="Times New Roman"/>
              </w:rPr>
              <w:t>Option C)</w:t>
            </w:r>
          </w:p>
        </w:tc>
        <w:tc>
          <w:tcPr>
            <w:tcW w:w="5254" w:type="dxa"/>
          </w:tcPr>
          <w:p w14:paraId="56665137" w14:textId="77777777" w:rsidR="00A8002B" w:rsidRPr="009239B3" w:rsidRDefault="00A8002B" w:rsidP="00CE32A1">
            <w:pPr>
              <w:pStyle w:val="a3"/>
              <w:numPr>
                <w:ilvl w:val="0"/>
                <w:numId w:val="27"/>
              </w:numPr>
              <w:contextualSpacing/>
              <w:rPr>
                <w:rFonts w:ascii="Times New Roman" w:hAnsi="Times New Roman"/>
              </w:rPr>
            </w:pPr>
            <w:r w:rsidRPr="009239B3">
              <w:rPr>
                <w:rFonts w:ascii="Times New Roman" w:hAnsi="Times New Roman"/>
              </w:rPr>
              <w:t xml:space="preserve">UE works in active BWP </w:t>
            </w:r>
          </w:p>
          <w:p w14:paraId="2E468A71" w14:textId="77777777" w:rsidR="00A8002B" w:rsidRPr="009239B3" w:rsidRDefault="00A8002B" w:rsidP="00CE32A1">
            <w:pPr>
              <w:pStyle w:val="a3"/>
              <w:numPr>
                <w:ilvl w:val="0"/>
                <w:numId w:val="27"/>
              </w:numPr>
              <w:contextualSpacing/>
              <w:rPr>
                <w:rFonts w:ascii="Times New Roman" w:hAnsi="Times New Roman"/>
              </w:rPr>
            </w:pPr>
            <w:r w:rsidRPr="009239B3">
              <w:rPr>
                <w:rFonts w:ascii="Times New Roman" w:hAnsi="Times New Roman"/>
              </w:rPr>
              <w:t>No RF retuning is needed for SSB based RLM/BFD/BM measurement.</w:t>
            </w:r>
          </w:p>
          <w:p w14:paraId="6339D442" w14:textId="77777777" w:rsidR="00A8002B" w:rsidRPr="00E17C7F" w:rsidRDefault="00A8002B" w:rsidP="00CE32A1">
            <w:pPr>
              <w:pStyle w:val="a3"/>
              <w:numPr>
                <w:ilvl w:val="0"/>
                <w:numId w:val="27"/>
              </w:numPr>
              <w:contextualSpacing/>
              <w:rPr>
                <w:rFonts w:ascii="Times New Roman" w:hAnsi="Times New Roman"/>
              </w:rPr>
            </w:pPr>
            <w:r w:rsidRPr="00E17C7F">
              <w:rPr>
                <w:rFonts w:ascii="Times New Roman" w:hAnsi="Times New Roman"/>
              </w:rPr>
              <w:t>RF retuning may or may not be needed for intra-frequency RRM measurement depending on whether or not NCD-SSBs from all neighbor cells are present within UE active BWP.</w:t>
            </w:r>
          </w:p>
          <w:p w14:paraId="3C90E58F" w14:textId="77777777" w:rsidR="00A8002B" w:rsidRPr="0095294A" w:rsidRDefault="00A8002B" w:rsidP="00CE32A1">
            <w:pPr>
              <w:pStyle w:val="a3"/>
              <w:numPr>
                <w:ilvl w:val="0"/>
                <w:numId w:val="27"/>
              </w:numPr>
              <w:contextualSpacing/>
              <w:rPr>
                <w:rFonts w:ascii="Times New Roman" w:hAnsi="Times New Roman"/>
              </w:rPr>
            </w:pPr>
            <w:r w:rsidRPr="002E1798">
              <w:rPr>
                <w:rFonts w:ascii="Times New Roman" w:hAnsi="Times New Roman"/>
              </w:rPr>
              <w:t>No additional UE complexity is expected</w:t>
            </w:r>
          </w:p>
        </w:tc>
        <w:tc>
          <w:tcPr>
            <w:tcW w:w="1250" w:type="dxa"/>
          </w:tcPr>
          <w:p w14:paraId="1DC362E9" w14:textId="77777777" w:rsidR="00A8002B" w:rsidRDefault="00A8002B" w:rsidP="00CE32A1">
            <w:pPr>
              <w:spacing w:after="120"/>
              <w:rPr>
                <w:lang w:val="en-US"/>
              </w:rPr>
            </w:pPr>
            <w:r>
              <w:rPr>
                <w:rFonts w:ascii="Times New Roman" w:hAnsi="Times New Roman"/>
                <w:szCs w:val="24"/>
                <w:lang w:val="en-US"/>
              </w:rPr>
              <w:t>Low</w:t>
            </w:r>
          </w:p>
        </w:tc>
        <w:tc>
          <w:tcPr>
            <w:tcW w:w="1430" w:type="dxa"/>
          </w:tcPr>
          <w:p w14:paraId="6BB654D1" w14:textId="77777777" w:rsidR="00A8002B" w:rsidRPr="0081589B" w:rsidRDefault="00A8002B" w:rsidP="00CE32A1">
            <w:pPr>
              <w:spacing w:after="120"/>
              <w:rPr>
                <w:rFonts w:ascii="Times New Roman" w:hAnsi="Times New Roman"/>
                <w:lang w:val="en-US"/>
              </w:rPr>
            </w:pPr>
            <w:r>
              <w:rPr>
                <w:rFonts w:ascii="Times New Roman" w:hAnsi="Times New Roman"/>
                <w:lang w:val="en-US"/>
              </w:rPr>
              <w:t>Low</w:t>
            </w:r>
          </w:p>
        </w:tc>
      </w:tr>
    </w:tbl>
    <w:p w14:paraId="242AB7FD" w14:textId="77777777" w:rsidR="00772C9F" w:rsidRPr="00045099" w:rsidRDefault="00772C9F" w:rsidP="0095294A">
      <w:pPr>
        <w:jc w:val="center"/>
        <w:rPr>
          <w:lang w:val="en-US"/>
        </w:rPr>
      </w:pPr>
    </w:p>
    <w:p w14:paraId="228746DC" w14:textId="77777777" w:rsidR="00A8002B" w:rsidRPr="00AE6B82" w:rsidRDefault="00A8002B" w:rsidP="00A8002B">
      <w:pPr>
        <w:jc w:val="center"/>
        <w:rPr>
          <w:b/>
        </w:rPr>
      </w:pPr>
      <w:r w:rsidRPr="00AE6B82">
        <w:rPr>
          <w:b/>
        </w:rPr>
        <w:t xml:space="preserve">Table </w:t>
      </w:r>
      <w:r>
        <w:rPr>
          <w:b/>
        </w:rPr>
        <w:t>3</w:t>
      </w:r>
      <w:r w:rsidRPr="00AE6B82">
        <w:rPr>
          <w:b/>
        </w:rPr>
        <w:t xml:space="preserve">: High-level analysis of candidate options on </w:t>
      </w:r>
      <w:r w:rsidRPr="00045099">
        <w:rPr>
          <w:b/>
          <w:highlight w:val="cyan"/>
        </w:rPr>
        <w:t>Mobility performance impact</w:t>
      </w:r>
    </w:p>
    <w:tbl>
      <w:tblPr>
        <w:tblStyle w:val="afff7"/>
        <w:tblW w:w="9355" w:type="dxa"/>
        <w:tblInd w:w="279" w:type="dxa"/>
        <w:tblLayout w:type="fixed"/>
        <w:tblLook w:val="04A0" w:firstRow="1" w:lastRow="0" w:firstColumn="1" w:lastColumn="0" w:noHBand="0" w:noVBand="1"/>
      </w:tblPr>
      <w:tblGrid>
        <w:gridCol w:w="1417"/>
        <w:gridCol w:w="6544"/>
        <w:gridCol w:w="1394"/>
      </w:tblGrid>
      <w:tr w:rsidR="00A8002B" w:rsidRPr="00EC15C2" w14:paraId="64BC3119" w14:textId="77777777" w:rsidTr="00CE32A1">
        <w:tc>
          <w:tcPr>
            <w:tcW w:w="1417" w:type="dxa"/>
            <w:vAlign w:val="center"/>
          </w:tcPr>
          <w:p w14:paraId="3AB621B7" w14:textId="77777777" w:rsidR="00A8002B" w:rsidRPr="00EC15C2" w:rsidRDefault="00A8002B" w:rsidP="00CE32A1">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544" w:type="dxa"/>
            <w:vAlign w:val="center"/>
          </w:tcPr>
          <w:p w14:paraId="7838415E" w14:textId="77777777" w:rsidR="00A8002B" w:rsidRPr="00EC15C2" w:rsidRDefault="00A8002B" w:rsidP="00CE32A1">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1394" w:type="dxa"/>
          </w:tcPr>
          <w:p w14:paraId="2130B5D3" w14:textId="77777777" w:rsidR="00A8002B" w:rsidRPr="00EC15C2" w:rsidRDefault="00A8002B" w:rsidP="00CE32A1">
            <w:pPr>
              <w:jc w:val="center"/>
              <w:rPr>
                <w:rFonts w:ascii="Times New Roman" w:hAnsi="Times New Roman"/>
                <w:b/>
                <w:lang w:eastAsia="zh-CN"/>
              </w:rPr>
            </w:pPr>
            <w:r w:rsidRPr="00EC15C2">
              <w:rPr>
                <w:rFonts w:ascii="Times New Roman" w:hAnsi="Times New Roman" w:hint="eastAsia"/>
                <w:b/>
                <w:lang w:eastAsia="zh-CN"/>
              </w:rPr>
              <w:t>S</w:t>
            </w:r>
            <w:r w:rsidRPr="00EC15C2">
              <w:rPr>
                <w:rFonts w:ascii="Times New Roman" w:hAnsi="Times New Roman"/>
                <w:b/>
                <w:lang w:eastAsia="zh-CN"/>
              </w:rPr>
              <w:t xml:space="preserve">ummary </w:t>
            </w:r>
          </w:p>
        </w:tc>
      </w:tr>
      <w:tr w:rsidR="00A8002B" w:rsidRPr="0031608F" w14:paraId="3EBC7F85" w14:textId="77777777" w:rsidTr="00CE32A1">
        <w:tc>
          <w:tcPr>
            <w:tcW w:w="1417" w:type="dxa"/>
            <w:vAlign w:val="center"/>
          </w:tcPr>
          <w:p w14:paraId="22B476EF" w14:textId="77777777" w:rsidR="00A8002B" w:rsidRPr="0095294A" w:rsidRDefault="00A8002B" w:rsidP="00CE32A1">
            <w:r w:rsidRPr="0095294A">
              <w:rPr>
                <w:rFonts w:ascii="Times New Roman" w:hAnsi="Times New Roman"/>
              </w:rPr>
              <w:t>Option A)</w:t>
            </w:r>
          </w:p>
        </w:tc>
        <w:tc>
          <w:tcPr>
            <w:tcW w:w="6544" w:type="dxa"/>
            <w:vAlign w:val="center"/>
          </w:tcPr>
          <w:p w14:paraId="0043630E" w14:textId="77777777" w:rsidR="00A8002B" w:rsidRDefault="00A8002B" w:rsidP="00CE32A1">
            <w:pPr>
              <w:pStyle w:val="a3"/>
              <w:numPr>
                <w:ilvl w:val="0"/>
                <w:numId w:val="27"/>
              </w:numPr>
              <w:contextualSpacing/>
              <w:rPr>
                <w:rFonts w:ascii="Times New Roman" w:hAnsi="Times New Roman"/>
              </w:rPr>
            </w:pPr>
            <w:r>
              <w:rPr>
                <w:rFonts w:ascii="Times New Roman" w:hAnsi="Times New Roman"/>
              </w:rPr>
              <w:t>Measurement gap is needed for intra-frequency L3 measurement: i.e., legacy</w:t>
            </w:r>
            <w:r w:rsidRPr="005C3C68">
              <w:rPr>
                <w:rFonts w:ascii="Times New Roman" w:hAnsi="Times New Roman"/>
              </w:rPr>
              <w:t xml:space="preserve"> intra-frequency L3 measurements with </w:t>
            </w:r>
            <w:r>
              <w:rPr>
                <w:rFonts w:ascii="Times New Roman" w:hAnsi="Times New Roman"/>
              </w:rPr>
              <w:t>gap requirements apply.</w:t>
            </w:r>
          </w:p>
          <w:p w14:paraId="343BB45A" w14:textId="77777777" w:rsidR="00A8002B" w:rsidRPr="005C3C68" w:rsidRDefault="00A8002B" w:rsidP="00CE32A1">
            <w:pPr>
              <w:pStyle w:val="a3"/>
              <w:numPr>
                <w:ilvl w:val="0"/>
                <w:numId w:val="27"/>
              </w:numPr>
              <w:contextualSpacing/>
              <w:rPr>
                <w:rFonts w:ascii="Times New Roman" w:hAnsi="Times New Roman"/>
              </w:rPr>
            </w:pPr>
            <w:r>
              <w:rPr>
                <w:rFonts w:ascii="Times New Roman" w:hAnsi="Times New Roman"/>
              </w:rPr>
              <w:t>Measurement gap is needed for inter-frequency L3 measurement</w:t>
            </w:r>
          </w:p>
        </w:tc>
        <w:tc>
          <w:tcPr>
            <w:tcW w:w="1394" w:type="dxa"/>
          </w:tcPr>
          <w:p w14:paraId="7182B73C" w14:textId="77777777" w:rsidR="00A8002B" w:rsidRDefault="00A8002B" w:rsidP="00CE32A1">
            <w:pPr>
              <w:spacing w:after="120"/>
              <w:rPr>
                <w:szCs w:val="24"/>
                <w:lang w:val="en-US"/>
              </w:rPr>
            </w:pPr>
            <w:r>
              <w:rPr>
                <w:rFonts w:ascii="Times New Roman" w:hAnsi="Times New Roman"/>
                <w:szCs w:val="24"/>
                <w:lang w:val="en-US"/>
              </w:rPr>
              <w:t>Minor</w:t>
            </w:r>
          </w:p>
        </w:tc>
      </w:tr>
      <w:tr w:rsidR="00A8002B" w:rsidRPr="0031608F" w14:paraId="40B94579" w14:textId="77777777" w:rsidTr="00CE32A1">
        <w:tc>
          <w:tcPr>
            <w:tcW w:w="1417" w:type="dxa"/>
            <w:vAlign w:val="center"/>
          </w:tcPr>
          <w:p w14:paraId="6074DB92" w14:textId="77777777" w:rsidR="00A8002B" w:rsidRPr="0095294A" w:rsidRDefault="00A8002B" w:rsidP="00CE32A1">
            <w:pPr>
              <w:rPr>
                <w:rFonts w:ascii="Times New Roman" w:hAnsi="Times New Roman"/>
              </w:rPr>
            </w:pPr>
            <w:r w:rsidRPr="0095294A">
              <w:rPr>
                <w:rFonts w:ascii="Times New Roman" w:hAnsi="Times New Roman"/>
              </w:rPr>
              <w:t>Option B-1-1)</w:t>
            </w:r>
          </w:p>
        </w:tc>
        <w:tc>
          <w:tcPr>
            <w:tcW w:w="6544" w:type="dxa"/>
          </w:tcPr>
          <w:p w14:paraId="7E184A19" w14:textId="77777777" w:rsidR="00A8002B" w:rsidRDefault="00A8002B" w:rsidP="00CE32A1">
            <w:pPr>
              <w:pStyle w:val="a3"/>
              <w:numPr>
                <w:ilvl w:val="0"/>
                <w:numId w:val="27"/>
              </w:numPr>
              <w:contextualSpacing/>
              <w:rPr>
                <w:rFonts w:ascii="Times New Roman" w:hAnsi="Times New Roman"/>
              </w:rPr>
            </w:pPr>
            <w:r>
              <w:rPr>
                <w:rFonts w:ascii="Times New Roman" w:hAnsi="Times New Roman"/>
              </w:rPr>
              <w:t>No measurement gap is needed for intra-frequency L3 measurement: i.e., legacy</w:t>
            </w:r>
            <w:r w:rsidRPr="005C3C68">
              <w:rPr>
                <w:rFonts w:ascii="Times New Roman" w:hAnsi="Times New Roman"/>
              </w:rPr>
              <w:t xml:space="preserve"> intra-frequency L3 measurements with</w:t>
            </w:r>
            <w:r>
              <w:rPr>
                <w:rFonts w:ascii="Times New Roman" w:hAnsi="Times New Roman"/>
              </w:rPr>
              <w:t>out</w:t>
            </w:r>
            <w:r w:rsidRPr="005C3C68">
              <w:rPr>
                <w:rFonts w:ascii="Times New Roman" w:hAnsi="Times New Roman"/>
              </w:rPr>
              <w:t xml:space="preserve"> </w:t>
            </w:r>
            <w:r>
              <w:rPr>
                <w:rFonts w:ascii="Times New Roman" w:hAnsi="Times New Roman"/>
              </w:rPr>
              <w:t>gap requirements apply.</w:t>
            </w:r>
          </w:p>
          <w:p w14:paraId="04DFAE07" w14:textId="77777777" w:rsidR="00A8002B" w:rsidRPr="005C3C68" w:rsidRDefault="00A8002B" w:rsidP="00CE32A1">
            <w:pPr>
              <w:pStyle w:val="a3"/>
              <w:numPr>
                <w:ilvl w:val="0"/>
                <w:numId w:val="27"/>
              </w:numPr>
              <w:contextualSpacing/>
              <w:rPr>
                <w:rFonts w:ascii="Times New Roman" w:hAnsi="Times New Roman"/>
              </w:rPr>
            </w:pPr>
            <w:r>
              <w:rPr>
                <w:rFonts w:ascii="Times New Roman" w:hAnsi="Times New Roman"/>
              </w:rPr>
              <w:t>Measurement gap is needed for inter-frequency L3 measurement</w:t>
            </w:r>
          </w:p>
        </w:tc>
        <w:tc>
          <w:tcPr>
            <w:tcW w:w="1394" w:type="dxa"/>
          </w:tcPr>
          <w:p w14:paraId="1423E949" w14:textId="77777777" w:rsidR="00A8002B" w:rsidRDefault="00A8002B" w:rsidP="00CE32A1">
            <w:pPr>
              <w:spacing w:after="120"/>
              <w:rPr>
                <w:lang w:val="en-US"/>
              </w:rPr>
            </w:pPr>
            <w:r>
              <w:rPr>
                <w:rFonts w:ascii="Times New Roman" w:hAnsi="Times New Roman"/>
                <w:lang w:val="en-US" w:eastAsia="zh-CN"/>
              </w:rPr>
              <w:t>None</w:t>
            </w:r>
          </w:p>
        </w:tc>
      </w:tr>
      <w:tr w:rsidR="00A8002B" w:rsidRPr="0031608F" w14:paraId="65491C16" w14:textId="77777777" w:rsidTr="00CE32A1">
        <w:tc>
          <w:tcPr>
            <w:tcW w:w="1417" w:type="dxa"/>
            <w:vAlign w:val="center"/>
          </w:tcPr>
          <w:p w14:paraId="1EAB1664" w14:textId="77777777" w:rsidR="00A8002B" w:rsidRPr="0095294A" w:rsidRDefault="00A8002B" w:rsidP="00CE32A1">
            <w:pPr>
              <w:rPr>
                <w:rFonts w:ascii="Times New Roman" w:hAnsi="Times New Roman"/>
              </w:rPr>
            </w:pPr>
            <w:r w:rsidRPr="0095294A">
              <w:rPr>
                <w:rFonts w:ascii="Times New Roman" w:hAnsi="Times New Roman"/>
              </w:rPr>
              <w:lastRenderedPageBreak/>
              <w:t>Option B-1-2)</w:t>
            </w:r>
          </w:p>
        </w:tc>
        <w:tc>
          <w:tcPr>
            <w:tcW w:w="6544" w:type="dxa"/>
          </w:tcPr>
          <w:p w14:paraId="2486AF3B" w14:textId="77777777" w:rsidR="00A8002B" w:rsidRDefault="00A8002B" w:rsidP="00CE32A1">
            <w:pPr>
              <w:pStyle w:val="a3"/>
              <w:numPr>
                <w:ilvl w:val="0"/>
                <w:numId w:val="27"/>
              </w:numPr>
              <w:contextualSpacing/>
              <w:rPr>
                <w:rFonts w:ascii="Times New Roman" w:hAnsi="Times New Roman"/>
              </w:rPr>
            </w:pPr>
            <w:r>
              <w:rPr>
                <w:rFonts w:ascii="Times New Roman" w:hAnsi="Times New Roman"/>
              </w:rPr>
              <w:t>No measurement gap is needed for intra-frequency L3 measurement: i.e., legacy</w:t>
            </w:r>
            <w:r w:rsidRPr="005C3C68">
              <w:rPr>
                <w:rFonts w:ascii="Times New Roman" w:hAnsi="Times New Roman"/>
              </w:rPr>
              <w:t xml:space="preserve"> intra-frequency L3 measurements with</w:t>
            </w:r>
            <w:r>
              <w:rPr>
                <w:rFonts w:ascii="Times New Roman" w:hAnsi="Times New Roman"/>
              </w:rPr>
              <w:t>out</w:t>
            </w:r>
            <w:r w:rsidRPr="005C3C68">
              <w:rPr>
                <w:rFonts w:ascii="Times New Roman" w:hAnsi="Times New Roman"/>
              </w:rPr>
              <w:t xml:space="preserve"> </w:t>
            </w:r>
            <w:r>
              <w:rPr>
                <w:rFonts w:ascii="Times New Roman" w:hAnsi="Times New Roman"/>
              </w:rPr>
              <w:t>gap requirements apply.</w:t>
            </w:r>
          </w:p>
          <w:p w14:paraId="5DFD270D" w14:textId="77777777" w:rsidR="00A8002B" w:rsidRDefault="00A8002B" w:rsidP="00CE32A1">
            <w:pPr>
              <w:pStyle w:val="a3"/>
              <w:numPr>
                <w:ilvl w:val="0"/>
                <w:numId w:val="27"/>
              </w:numPr>
              <w:contextualSpacing/>
              <w:rPr>
                <w:rFonts w:ascii="Times New Roman" w:hAnsi="Times New Roman"/>
              </w:rPr>
            </w:pPr>
            <w:r>
              <w:rPr>
                <w:rFonts w:ascii="Times New Roman" w:hAnsi="Times New Roman"/>
              </w:rPr>
              <w:t>Measurement gap is needed for inter-frequency L3 measurement</w:t>
            </w:r>
          </w:p>
          <w:p w14:paraId="53CFF58A" w14:textId="77777777" w:rsidR="00A8002B" w:rsidRDefault="00A8002B" w:rsidP="00CE32A1">
            <w:pPr>
              <w:pStyle w:val="a3"/>
              <w:numPr>
                <w:ilvl w:val="0"/>
                <w:numId w:val="27"/>
              </w:numPr>
              <w:contextualSpacing/>
              <w:rPr>
                <w:rFonts w:ascii="Times New Roman" w:hAnsi="Times New Roman"/>
              </w:rPr>
            </w:pPr>
            <w:r>
              <w:rPr>
                <w:rFonts w:ascii="Times New Roman" w:hAnsi="Times New Roman"/>
              </w:rPr>
              <w:t>Measurement gap is needed for inter-frequency L3 measurement</w:t>
            </w:r>
          </w:p>
          <w:p w14:paraId="6C0B8479" w14:textId="77777777" w:rsidR="00A8002B" w:rsidRPr="005C3C68" w:rsidRDefault="00A8002B" w:rsidP="00CE32A1">
            <w:pPr>
              <w:pStyle w:val="a3"/>
              <w:numPr>
                <w:ilvl w:val="0"/>
                <w:numId w:val="27"/>
              </w:numPr>
              <w:contextualSpacing/>
              <w:rPr>
                <w:rFonts w:ascii="Times New Roman" w:hAnsi="Times New Roman"/>
              </w:rPr>
            </w:pPr>
            <w:r w:rsidRPr="000C5085">
              <w:rPr>
                <w:rFonts w:ascii="Times New Roman" w:hAnsi="Times New Roman"/>
                <w:highlight w:val="yellow"/>
              </w:rPr>
              <w:t xml:space="preserve">There can be interruption on reference signals (e.g. SSB, CSI-RS, CRS </w:t>
            </w:r>
            <w:proofErr w:type="spellStart"/>
            <w:r w:rsidRPr="000C5085">
              <w:rPr>
                <w:rFonts w:ascii="Times New Roman" w:hAnsi="Times New Roman"/>
                <w:highlight w:val="yellow"/>
              </w:rPr>
              <w:t>etc</w:t>
            </w:r>
            <w:proofErr w:type="spellEnd"/>
            <w:r w:rsidRPr="000C5085">
              <w:rPr>
                <w:rFonts w:ascii="Times New Roman" w:hAnsi="Times New Roman"/>
                <w:highlight w:val="yellow"/>
              </w:rPr>
              <w:t xml:space="preserve">) used for L3 measurement performed without gaps on another carrier (e.g. SCC </w:t>
            </w:r>
            <w:proofErr w:type="spellStart"/>
            <w:r w:rsidRPr="000C5085">
              <w:rPr>
                <w:rFonts w:ascii="Times New Roman" w:hAnsi="Times New Roman"/>
                <w:highlight w:val="yellow"/>
              </w:rPr>
              <w:t>etc</w:t>
            </w:r>
            <w:proofErr w:type="spellEnd"/>
            <w:r w:rsidRPr="000C5085">
              <w:rPr>
                <w:rFonts w:ascii="Times New Roman" w:hAnsi="Times New Roman"/>
                <w:highlight w:val="yellow"/>
              </w:rPr>
              <w:t>). Any interruption may degrade the L3 measurement performance.</w:t>
            </w:r>
          </w:p>
        </w:tc>
        <w:tc>
          <w:tcPr>
            <w:tcW w:w="1394" w:type="dxa"/>
          </w:tcPr>
          <w:p w14:paraId="10E611E4" w14:textId="77777777" w:rsidR="00A8002B" w:rsidRDefault="00A8002B" w:rsidP="00CE32A1">
            <w:pPr>
              <w:spacing w:after="120"/>
              <w:rPr>
                <w:lang w:val="en-US"/>
              </w:rPr>
            </w:pPr>
            <w:r>
              <w:rPr>
                <w:rFonts w:ascii="Times New Roman" w:hAnsi="Times New Roman"/>
                <w:lang w:val="en-US" w:eastAsia="zh-CN"/>
              </w:rPr>
              <w:t>Low</w:t>
            </w:r>
          </w:p>
        </w:tc>
      </w:tr>
      <w:tr w:rsidR="00A8002B" w:rsidRPr="0031608F" w14:paraId="22D2A577" w14:textId="77777777" w:rsidTr="00CE32A1">
        <w:tc>
          <w:tcPr>
            <w:tcW w:w="1417" w:type="dxa"/>
            <w:vAlign w:val="center"/>
          </w:tcPr>
          <w:p w14:paraId="40C7640A" w14:textId="77777777" w:rsidR="00A8002B" w:rsidRPr="0095294A" w:rsidRDefault="00A8002B" w:rsidP="00CE32A1">
            <w:pPr>
              <w:rPr>
                <w:rFonts w:ascii="Times New Roman" w:hAnsi="Times New Roman"/>
              </w:rPr>
            </w:pPr>
            <w:r w:rsidRPr="0095294A">
              <w:rPr>
                <w:rFonts w:ascii="Times New Roman" w:hAnsi="Times New Roman"/>
              </w:rPr>
              <w:t>Option B-2-2)</w:t>
            </w:r>
          </w:p>
        </w:tc>
        <w:tc>
          <w:tcPr>
            <w:tcW w:w="6544" w:type="dxa"/>
          </w:tcPr>
          <w:p w14:paraId="3C55AAA0" w14:textId="77777777" w:rsidR="00A8002B" w:rsidRDefault="00A8002B" w:rsidP="00CE32A1">
            <w:pPr>
              <w:pStyle w:val="a3"/>
              <w:numPr>
                <w:ilvl w:val="0"/>
                <w:numId w:val="27"/>
              </w:numPr>
              <w:contextualSpacing/>
              <w:rPr>
                <w:rFonts w:ascii="Times New Roman" w:hAnsi="Times New Roman"/>
              </w:rPr>
            </w:pPr>
            <w:r>
              <w:rPr>
                <w:rFonts w:ascii="Times New Roman" w:hAnsi="Times New Roman"/>
              </w:rPr>
              <w:t>Measurement gap is needed for intra-frequency L3 measurement: i.e., legacy</w:t>
            </w:r>
            <w:r w:rsidRPr="005C3C68">
              <w:rPr>
                <w:rFonts w:ascii="Times New Roman" w:hAnsi="Times New Roman"/>
              </w:rPr>
              <w:t xml:space="preserve"> intra-frequency L3 measurements with </w:t>
            </w:r>
            <w:r>
              <w:rPr>
                <w:rFonts w:ascii="Times New Roman" w:hAnsi="Times New Roman"/>
              </w:rPr>
              <w:t>gap requirements apply.</w:t>
            </w:r>
          </w:p>
          <w:p w14:paraId="3D7F918B" w14:textId="77777777" w:rsidR="00A8002B" w:rsidRDefault="00A8002B" w:rsidP="00CE32A1">
            <w:pPr>
              <w:pStyle w:val="a3"/>
              <w:numPr>
                <w:ilvl w:val="0"/>
                <w:numId w:val="27"/>
              </w:numPr>
              <w:contextualSpacing/>
              <w:rPr>
                <w:rFonts w:ascii="Times New Roman" w:hAnsi="Times New Roman"/>
              </w:rPr>
            </w:pPr>
            <w:r>
              <w:rPr>
                <w:rFonts w:ascii="Times New Roman" w:hAnsi="Times New Roman"/>
              </w:rPr>
              <w:t>Measurement gap is needed for inter-frequency L3 measurement</w:t>
            </w:r>
          </w:p>
          <w:p w14:paraId="61FF5E08" w14:textId="77777777" w:rsidR="00A8002B" w:rsidRPr="005C3C68" w:rsidRDefault="00A8002B" w:rsidP="00CE32A1">
            <w:pPr>
              <w:pStyle w:val="a3"/>
              <w:numPr>
                <w:ilvl w:val="0"/>
                <w:numId w:val="27"/>
              </w:numPr>
              <w:contextualSpacing/>
              <w:rPr>
                <w:rFonts w:ascii="Times New Roman" w:hAnsi="Times New Roman"/>
              </w:rPr>
            </w:pPr>
            <w:r w:rsidRPr="000C5085">
              <w:rPr>
                <w:rFonts w:ascii="Times New Roman" w:hAnsi="Times New Roman"/>
                <w:highlight w:val="yellow"/>
              </w:rPr>
              <w:t xml:space="preserve">There can be interruption on reference signals (e.g. SSB, CSI-RS, CRS </w:t>
            </w:r>
            <w:proofErr w:type="spellStart"/>
            <w:r w:rsidRPr="000C5085">
              <w:rPr>
                <w:rFonts w:ascii="Times New Roman" w:hAnsi="Times New Roman"/>
                <w:highlight w:val="yellow"/>
              </w:rPr>
              <w:t>etc</w:t>
            </w:r>
            <w:proofErr w:type="spellEnd"/>
            <w:r w:rsidRPr="000C5085">
              <w:rPr>
                <w:rFonts w:ascii="Times New Roman" w:hAnsi="Times New Roman"/>
                <w:highlight w:val="yellow"/>
              </w:rPr>
              <w:t xml:space="preserve">) used for L3 measurement performed without gaps on another carrier (e.g. SCC </w:t>
            </w:r>
            <w:proofErr w:type="spellStart"/>
            <w:r w:rsidRPr="000C5085">
              <w:rPr>
                <w:rFonts w:ascii="Times New Roman" w:hAnsi="Times New Roman"/>
                <w:highlight w:val="yellow"/>
              </w:rPr>
              <w:t>etc</w:t>
            </w:r>
            <w:proofErr w:type="spellEnd"/>
            <w:r w:rsidRPr="000C5085">
              <w:rPr>
                <w:rFonts w:ascii="Times New Roman" w:hAnsi="Times New Roman"/>
                <w:highlight w:val="yellow"/>
              </w:rPr>
              <w:t>). Any interruption may degrade the L3 measurement performance.</w:t>
            </w:r>
          </w:p>
        </w:tc>
        <w:tc>
          <w:tcPr>
            <w:tcW w:w="1394" w:type="dxa"/>
          </w:tcPr>
          <w:p w14:paraId="1CC73F43" w14:textId="77777777" w:rsidR="00A8002B" w:rsidRDefault="00A8002B" w:rsidP="00CE32A1">
            <w:pPr>
              <w:spacing w:after="120"/>
              <w:rPr>
                <w:lang w:val="en-US"/>
              </w:rPr>
            </w:pPr>
            <w:r>
              <w:rPr>
                <w:rFonts w:ascii="Times New Roman" w:hAnsi="Times New Roman"/>
                <w:lang w:val="en-US" w:eastAsia="zh-CN"/>
              </w:rPr>
              <w:t>Low</w:t>
            </w:r>
          </w:p>
        </w:tc>
      </w:tr>
      <w:tr w:rsidR="00A8002B" w14:paraId="7936EA03" w14:textId="77777777" w:rsidTr="00CE32A1">
        <w:tc>
          <w:tcPr>
            <w:tcW w:w="1417" w:type="dxa"/>
            <w:vAlign w:val="center"/>
          </w:tcPr>
          <w:p w14:paraId="06227B95" w14:textId="77777777" w:rsidR="00A8002B" w:rsidRPr="0095294A" w:rsidRDefault="00A8002B" w:rsidP="00CE32A1">
            <w:pPr>
              <w:rPr>
                <w:rFonts w:ascii="Times New Roman" w:hAnsi="Times New Roman"/>
              </w:rPr>
            </w:pPr>
            <w:r w:rsidRPr="0095294A">
              <w:rPr>
                <w:rFonts w:ascii="Times New Roman" w:hAnsi="Times New Roman"/>
              </w:rPr>
              <w:t>Option C)</w:t>
            </w:r>
          </w:p>
        </w:tc>
        <w:tc>
          <w:tcPr>
            <w:tcW w:w="6544" w:type="dxa"/>
          </w:tcPr>
          <w:p w14:paraId="73EBC331" w14:textId="77777777" w:rsidR="00A8002B" w:rsidRDefault="00A8002B" w:rsidP="00CE32A1">
            <w:pPr>
              <w:pStyle w:val="a3"/>
              <w:numPr>
                <w:ilvl w:val="0"/>
                <w:numId w:val="27"/>
              </w:numPr>
              <w:contextualSpacing/>
              <w:rPr>
                <w:rFonts w:ascii="Times New Roman" w:hAnsi="Times New Roman"/>
              </w:rPr>
            </w:pPr>
            <w:r w:rsidRPr="00F01055">
              <w:rPr>
                <w:rFonts w:ascii="Times New Roman" w:hAnsi="Times New Roman"/>
              </w:rPr>
              <w:t>Measurement gap may or may not be needed for intra-frequency L3 measurement depending on whether or not NCD-SSBs from all neighbor cells are present within UE active BWP.</w:t>
            </w:r>
          </w:p>
          <w:p w14:paraId="36AC1441" w14:textId="77777777" w:rsidR="00A8002B" w:rsidRPr="00F01055" w:rsidRDefault="00A8002B" w:rsidP="00CE32A1">
            <w:pPr>
              <w:pStyle w:val="a3"/>
              <w:numPr>
                <w:ilvl w:val="0"/>
                <w:numId w:val="27"/>
              </w:numPr>
              <w:contextualSpacing/>
              <w:rPr>
                <w:rFonts w:ascii="Times New Roman" w:hAnsi="Times New Roman"/>
              </w:rPr>
            </w:pPr>
            <w:r w:rsidRPr="00F01055">
              <w:rPr>
                <w:rFonts w:ascii="Times New Roman" w:hAnsi="Times New Roman"/>
              </w:rPr>
              <w:t>Measurement gap is needed for inter-frequency L3 measurement.</w:t>
            </w:r>
          </w:p>
          <w:p w14:paraId="0291D95C" w14:textId="77777777" w:rsidR="00A8002B" w:rsidRPr="007E1345" w:rsidRDefault="00A8002B" w:rsidP="00CE32A1">
            <w:pPr>
              <w:pStyle w:val="a3"/>
              <w:numPr>
                <w:ilvl w:val="0"/>
                <w:numId w:val="0"/>
              </w:numPr>
              <w:ind w:left="420"/>
              <w:contextualSpacing/>
              <w:rPr>
                <w:rFonts w:ascii="Times New Roman" w:hAnsi="Times New Roman"/>
                <w:strike/>
                <w:highlight w:val="magenta"/>
              </w:rPr>
            </w:pPr>
          </w:p>
        </w:tc>
        <w:tc>
          <w:tcPr>
            <w:tcW w:w="1394" w:type="dxa"/>
          </w:tcPr>
          <w:p w14:paraId="304C466F" w14:textId="77777777" w:rsidR="00A8002B" w:rsidRPr="006A0EC1" w:rsidRDefault="00A8002B" w:rsidP="00CE32A1">
            <w:pPr>
              <w:spacing w:after="120"/>
              <w:rPr>
                <w:rFonts w:ascii="Times New Roman" w:hAnsi="Times New Roman"/>
                <w:lang w:val="en-US" w:eastAsia="zh-CN"/>
              </w:rPr>
            </w:pPr>
            <w:r w:rsidRPr="006A0EC1">
              <w:rPr>
                <w:rFonts w:ascii="Times New Roman" w:hAnsi="Times New Roman" w:hint="eastAsia"/>
                <w:lang w:val="en-US" w:eastAsia="zh-CN"/>
              </w:rPr>
              <w:t>M</w:t>
            </w:r>
            <w:r w:rsidRPr="006A0EC1">
              <w:rPr>
                <w:rFonts w:ascii="Times New Roman" w:hAnsi="Times New Roman"/>
                <w:lang w:val="en-US" w:eastAsia="zh-CN"/>
              </w:rPr>
              <w:t>inor</w:t>
            </w:r>
          </w:p>
        </w:tc>
      </w:tr>
    </w:tbl>
    <w:p w14:paraId="7FBDFA4A" w14:textId="77777777" w:rsidR="00F04FFB" w:rsidRDefault="00F04FFB" w:rsidP="00E47856">
      <w:pPr>
        <w:jc w:val="center"/>
      </w:pPr>
    </w:p>
    <w:bookmarkEnd w:id="7"/>
    <w:p w14:paraId="5D72EAF6" w14:textId="77777777" w:rsidR="00154FAA" w:rsidRPr="00AE6B82" w:rsidRDefault="00154FAA" w:rsidP="00154FAA">
      <w:pPr>
        <w:jc w:val="center"/>
        <w:rPr>
          <w:b/>
        </w:rPr>
      </w:pPr>
      <w:r w:rsidRPr="00AE6B82">
        <w:rPr>
          <w:b/>
        </w:rPr>
        <w:t xml:space="preserve">Table </w:t>
      </w:r>
      <w:r>
        <w:rPr>
          <w:b/>
        </w:rPr>
        <w:t>4</w:t>
      </w:r>
      <w:r w:rsidRPr="00AE6B82">
        <w:rPr>
          <w:b/>
        </w:rPr>
        <w:t xml:space="preserve">: High-level analysis of candidate options on </w:t>
      </w:r>
      <w:r w:rsidRPr="00892412">
        <w:rPr>
          <w:b/>
          <w:highlight w:val="cyan"/>
        </w:rPr>
        <w:t>Throughput impact (Data interruption)</w:t>
      </w:r>
    </w:p>
    <w:tbl>
      <w:tblPr>
        <w:tblStyle w:val="afff7"/>
        <w:tblW w:w="9361" w:type="dxa"/>
        <w:tblInd w:w="279" w:type="dxa"/>
        <w:tblLook w:val="04A0" w:firstRow="1" w:lastRow="0" w:firstColumn="1" w:lastColumn="0" w:noHBand="0" w:noVBand="1"/>
      </w:tblPr>
      <w:tblGrid>
        <w:gridCol w:w="1417"/>
        <w:gridCol w:w="6530"/>
        <w:gridCol w:w="1414"/>
      </w:tblGrid>
      <w:tr w:rsidR="00154FAA" w:rsidRPr="005C231F" w14:paraId="7EE5AA21" w14:textId="77777777" w:rsidTr="00CE32A1">
        <w:tc>
          <w:tcPr>
            <w:tcW w:w="1417" w:type="dxa"/>
            <w:vAlign w:val="center"/>
          </w:tcPr>
          <w:p w14:paraId="1CACB670" w14:textId="77777777" w:rsidR="00154FAA" w:rsidRPr="005C231F" w:rsidRDefault="00154FAA" w:rsidP="00CE32A1">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530" w:type="dxa"/>
            <w:vAlign w:val="center"/>
          </w:tcPr>
          <w:p w14:paraId="28DF9CB6" w14:textId="77777777" w:rsidR="00154FAA" w:rsidRPr="005C231F" w:rsidRDefault="00154FAA" w:rsidP="00CE32A1">
            <w:pPr>
              <w:jc w:val="center"/>
              <w:rPr>
                <w:rFonts w:ascii="Times New Roman" w:hAnsi="Times New Roman"/>
                <w:b/>
                <w:lang w:eastAsia="zh-CN"/>
              </w:rPr>
            </w:pPr>
            <w:r w:rsidRPr="005C231F">
              <w:rPr>
                <w:rFonts w:ascii="Times New Roman" w:hAnsi="Times New Roman" w:hint="eastAsia"/>
                <w:b/>
                <w:lang w:eastAsia="zh-CN"/>
              </w:rPr>
              <w:t>T</w:t>
            </w:r>
            <w:r w:rsidRPr="005C231F">
              <w:rPr>
                <w:rFonts w:ascii="Times New Roman" w:hAnsi="Times New Roman"/>
                <w:b/>
                <w:lang w:eastAsia="zh-CN"/>
              </w:rPr>
              <w:t>echnical analysis</w:t>
            </w:r>
          </w:p>
        </w:tc>
        <w:tc>
          <w:tcPr>
            <w:tcW w:w="1414" w:type="dxa"/>
          </w:tcPr>
          <w:p w14:paraId="258BCA89" w14:textId="77777777" w:rsidR="00154FAA" w:rsidRPr="005C231F" w:rsidRDefault="00154FAA" w:rsidP="00CE32A1">
            <w:pPr>
              <w:jc w:val="center"/>
              <w:rPr>
                <w:rFonts w:ascii="Times New Roman" w:hAnsi="Times New Roman"/>
                <w:b/>
                <w:lang w:eastAsia="zh-CN"/>
              </w:rPr>
            </w:pPr>
            <w:r w:rsidRPr="00EC15C2">
              <w:rPr>
                <w:rFonts w:ascii="Times New Roman" w:hAnsi="Times New Roman" w:hint="eastAsia"/>
                <w:b/>
                <w:lang w:eastAsia="zh-CN"/>
              </w:rPr>
              <w:t>S</w:t>
            </w:r>
            <w:r w:rsidRPr="00EC15C2">
              <w:rPr>
                <w:rFonts w:ascii="Times New Roman" w:hAnsi="Times New Roman"/>
                <w:b/>
                <w:lang w:eastAsia="zh-CN"/>
              </w:rPr>
              <w:t xml:space="preserve">ummary </w:t>
            </w:r>
          </w:p>
        </w:tc>
      </w:tr>
      <w:tr w:rsidR="00154FAA" w:rsidRPr="0031608F" w14:paraId="028860B9" w14:textId="77777777" w:rsidTr="00CE32A1">
        <w:tc>
          <w:tcPr>
            <w:tcW w:w="1417" w:type="dxa"/>
            <w:vAlign w:val="center"/>
          </w:tcPr>
          <w:p w14:paraId="4BBCB550" w14:textId="77777777" w:rsidR="00154FAA" w:rsidRPr="0095294A" w:rsidRDefault="00154FAA" w:rsidP="00CE32A1">
            <w:r w:rsidRPr="0095294A">
              <w:rPr>
                <w:rFonts w:ascii="Times New Roman" w:hAnsi="Times New Roman"/>
              </w:rPr>
              <w:t>Option A)</w:t>
            </w:r>
          </w:p>
        </w:tc>
        <w:tc>
          <w:tcPr>
            <w:tcW w:w="6530" w:type="dxa"/>
          </w:tcPr>
          <w:p w14:paraId="2184ABAF" w14:textId="77777777" w:rsidR="00154FAA" w:rsidRPr="00BC5E48" w:rsidRDefault="00154FAA" w:rsidP="00CE32A1">
            <w:pPr>
              <w:pStyle w:val="a3"/>
              <w:numPr>
                <w:ilvl w:val="0"/>
                <w:numId w:val="28"/>
              </w:numPr>
              <w:contextualSpacing/>
              <w:rPr>
                <w:rFonts w:ascii="Times New Roman" w:hAnsi="Times New Roman"/>
              </w:rPr>
            </w:pPr>
            <w:r w:rsidRPr="00BC5E48">
              <w:rPr>
                <w:rFonts w:ascii="Times New Roman" w:hAnsi="Times New Roman"/>
              </w:rPr>
              <w:t>No NCSG</w:t>
            </w:r>
            <w:r>
              <w:rPr>
                <w:rFonts w:ascii="Times New Roman" w:hAnsi="Times New Roman"/>
              </w:rPr>
              <w:t>/interruption</w:t>
            </w:r>
            <w:r w:rsidRPr="00BC5E48">
              <w:rPr>
                <w:rFonts w:ascii="Times New Roman" w:hAnsi="Times New Roman"/>
              </w:rPr>
              <w:t xml:space="preserve"> or MG is needed for BM/RLM/BFD measurements</w:t>
            </w:r>
          </w:p>
          <w:p w14:paraId="79BB2872" w14:textId="77777777" w:rsidR="00154FAA" w:rsidRPr="00E90E05" w:rsidRDefault="00154FAA" w:rsidP="00CE32A1">
            <w:pPr>
              <w:pStyle w:val="a3"/>
              <w:numPr>
                <w:ilvl w:val="0"/>
                <w:numId w:val="28"/>
              </w:numPr>
              <w:contextualSpacing/>
              <w:rPr>
                <w:rFonts w:ascii="Times New Roman" w:hAnsi="Times New Roman"/>
              </w:rPr>
            </w:pPr>
            <w:r w:rsidRPr="00971EC8">
              <w:rPr>
                <w:rFonts w:ascii="Times New Roman" w:hAnsi="Times New Roman"/>
              </w:rPr>
              <w:t>NCSG or MG for L3 intra-frequency measurement is needed to be configured</w:t>
            </w:r>
          </w:p>
        </w:tc>
        <w:tc>
          <w:tcPr>
            <w:tcW w:w="1414" w:type="dxa"/>
          </w:tcPr>
          <w:p w14:paraId="1C0B8F62" w14:textId="77777777" w:rsidR="00154FAA" w:rsidRDefault="00154FAA" w:rsidP="00CE32A1">
            <w:pPr>
              <w:spacing w:after="120"/>
              <w:rPr>
                <w:szCs w:val="24"/>
                <w:lang w:val="en-US" w:eastAsia="zh-CN"/>
              </w:rPr>
            </w:pPr>
            <w:r w:rsidRPr="00166EEF">
              <w:rPr>
                <w:rFonts w:ascii="Times New Roman" w:hAnsi="Times New Roman"/>
                <w:szCs w:val="24"/>
                <w:lang w:val="en-US"/>
              </w:rPr>
              <w:t>Low</w:t>
            </w:r>
          </w:p>
        </w:tc>
      </w:tr>
      <w:tr w:rsidR="00154FAA" w:rsidRPr="0031608F" w14:paraId="518C6EAB" w14:textId="77777777" w:rsidTr="00CE32A1">
        <w:tc>
          <w:tcPr>
            <w:tcW w:w="1417" w:type="dxa"/>
            <w:vAlign w:val="center"/>
          </w:tcPr>
          <w:p w14:paraId="44F33C93" w14:textId="77777777" w:rsidR="00154FAA" w:rsidRPr="0095294A" w:rsidRDefault="00154FAA" w:rsidP="00CE32A1">
            <w:pPr>
              <w:rPr>
                <w:rFonts w:ascii="Times New Roman" w:hAnsi="Times New Roman"/>
              </w:rPr>
            </w:pPr>
            <w:r w:rsidRPr="0095294A">
              <w:rPr>
                <w:rFonts w:ascii="Times New Roman" w:hAnsi="Times New Roman"/>
              </w:rPr>
              <w:t>Option B-1-1)</w:t>
            </w:r>
          </w:p>
        </w:tc>
        <w:tc>
          <w:tcPr>
            <w:tcW w:w="6530" w:type="dxa"/>
          </w:tcPr>
          <w:p w14:paraId="4267A30E" w14:textId="77777777" w:rsidR="00154FAA" w:rsidRPr="00BC5E48" w:rsidRDefault="00154FAA" w:rsidP="00CE32A1">
            <w:pPr>
              <w:pStyle w:val="a3"/>
              <w:numPr>
                <w:ilvl w:val="0"/>
                <w:numId w:val="28"/>
              </w:numPr>
              <w:contextualSpacing/>
              <w:rPr>
                <w:rFonts w:ascii="Times New Roman" w:hAnsi="Times New Roman"/>
              </w:rPr>
            </w:pPr>
            <w:r w:rsidRPr="00BC5E48">
              <w:rPr>
                <w:rFonts w:ascii="Times New Roman" w:hAnsi="Times New Roman"/>
              </w:rPr>
              <w:t>No NCSG</w:t>
            </w:r>
            <w:r>
              <w:rPr>
                <w:rFonts w:ascii="Times New Roman" w:hAnsi="Times New Roman"/>
              </w:rPr>
              <w:t>/interruption</w:t>
            </w:r>
            <w:r w:rsidRPr="00BC5E48">
              <w:rPr>
                <w:rFonts w:ascii="Times New Roman" w:hAnsi="Times New Roman"/>
              </w:rPr>
              <w:t xml:space="preserve"> or MG is needed for BM/RLM/BFD measurements</w:t>
            </w:r>
          </w:p>
          <w:p w14:paraId="1CE71DCA" w14:textId="77777777" w:rsidR="00154FAA" w:rsidRPr="0095294A" w:rsidRDefault="00154FAA" w:rsidP="00CE32A1">
            <w:pPr>
              <w:pStyle w:val="a3"/>
              <w:numPr>
                <w:ilvl w:val="0"/>
                <w:numId w:val="28"/>
              </w:numPr>
              <w:contextualSpacing/>
            </w:pPr>
            <w:r>
              <w:rPr>
                <w:rFonts w:ascii="Times New Roman" w:hAnsi="Times New Roman"/>
              </w:rPr>
              <w:t xml:space="preserve">No </w:t>
            </w:r>
            <w:r w:rsidRPr="00BC5E48">
              <w:rPr>
                <w:rFonts w:ascii="Times New Roman" w:hAnsi="Times New Roman"/>
              </w:rPr>
              <w:t xml:space="preserve">NCSG or MG for L3 </w:t>
            </w:r>
            <w:r>
              <w:rPr>
                <w:rFonts w:ascii="Times New Roman" w:hAnsi="Times New Roman"/>
              </w:rPr>
              <w:t xml:space="preserve">intra-frequency </w:t>
            </w:r>
            <w:r w:rsidRPr="00BC5E48">
              <w:rPr>
                <w:rFonts w:ascii="Times New Roman" w:hAnsi="Times New Roman"/>
              </w:rPr>
              <w:t>measurement is needed to be configured</w:t>
            </w:r>
          </w:p>
        </w:tc>
        <w:tc>
          <w:tcPr>
            <w:tcW w:w="1414" w:type="dxa"/>
          </w:tcPr>
          <w:p w14:paraId="696E8FB8" w14:textId="77777777" w:rsidR="00154FAA" w:rsidRDefault="00154FAA" w:rsidP="00CE32A1">
            <w:pPr>
              <w:spacing w:after="120"/>
              <w:rPr>
                <w:lang w:val="en-US" w:eastAsia="zh-CN"/>
              </w:rPr>
            </w:pPr>
            <w:r w:rsidRPr="00166EEF">
              <w:rPr>
                <w:rFonts w:ascii="Times New Roman" w:hAnsi="Times New Roman" w:hint="eastAsia"/>
                <w:szCs w:val="24"/>
                <w:lang w:val="en-US"/>
              </w:rPr>
              <w:t>N</w:t>
            </w:r>
            <w:r w:rsidRPr="00166EEF">
              <w:rPr>
                <w:rFonts w:ascii="Times New Roman" w:hAnsi="Times New Roman"/>
                <w:szCs w:val="24"/>
                <w:lang w:val="en-US"/>
              </w:rPr>
              <w:t>one</w:t>
            </w:r>
          </w:p>
        </w:tc>
      </w:tr>
      <w:tr w:rsidR="00154FAA" w:rsidRPr="0031608F" w14:paraId="7A6B534D" w14:textId="77777777" w:rsidTr="00CE32A1">
        <w:tc>
          <w:tcPr>
            <w:tcW w:w="1417" w:type="dxa"/>
            <w:vAlign w:val="center"/>
          </w:tcPr>
          <w:p w14:paraId="137E7462" w14:textId="77777777" w:rsidR="00154FAA" w:rsidRPr="0095294A" w:rsidRDefault="00154FAA" w:rsidP="00CE32A1">
            <w:pPr>
              <w:rPr>
                <w:rFonts w:ascii="Times New Roman" w:hAnsi="Times New Roman"/>
              </w:rPr>
            </w:pPr>
            <w:r w:rsidRPr="0095294A">
              <w:rPr>
                <w:rFonts w:ascii="Times New Roman" w:hAnsi="Times New Roman"/>
              </w:rPr>
              <w:t>Option B-1-2)</w:t>
            </w:r>
          </w:p>
        </w:tc>
        <w:tc>
          <w:tcPr>
            <w:tcW w:w="6530" w:type="dxa"/>
          </w:tcPr>
          <w:p w14:paraId="75439A68" w14:textId="77777777" w:rsidR="00154FAA" w:rsidRPr="00971EC8" w:rsidRDefault="00154FAA" w:rsidP="00CE32A1">
            <w:pPr>
              <w:pStyle w:val="a3"/>
              <w:numPr>
                <w:ilvl w:val="0"/>
                <w:numId w:val="28"/>
              </w:numPr>
              <w:contextualSpacing/>
              <w:rPr>
                <w:rFonts w:ascii="Times New Roman" w:hAnsi="Times New Roman"/>
              </w:rPr>
            </w:pPr>
            <w:r w:rsidRPr="00971EC8">
              <w:rPr>
                <w:rFonts w:ascii="Times New Roman" w:hAnsi="Times New Roman"/>
              </w:rPr>
              <w:t>Interruption is needed for BM/RLM/BFD measurements</w:t>
            </w:r>
          </w:p>
          <w:p w14:paraId="3D877A92" w14:textId="77777777" w:rsidR="00154FAA" w:rsidRPr="0095294A" w:rsidRDefault="00154FAA" w:rsidP="00CE32A1">
            <w:pPr>
              <w:pStyle w:val="a3"/>
              <w:numPr>
                <w:ilvl w:val="0"/>
                <w:numId w:val="28"/>
              </w:numPr>
              <w:contextualSpacing/>
              <w:rPr>
                <w:rFonts w:ascii="Times New Roman" w:hAnsi="Times New Roman"/>
              </w:rPr>
            </w:pPr>
            <w:r>
              <w:rPr>
                <w:rFonts w:ascii="Times New Roman" w:hAnsi="Times New Roman"/>
              </w:rPr>
              <w:t xml:space="preserve">No </w:t>
            </w:r>
            <w:r w:rsidRPr="00BC5E48">
              <w:rPr>
                <w:rFonts w:ascii="Times New Roman" w:hAnsi="Times New Roman"/>
              </w:rPr>
              <w:t xml:space="preserve">NCSG or MG for L3 </w:t>
            </w:r>
            <w:r>
              <w:rPr>
                <w:rFonts w:ascii="Times New Roman" w:hAnsi="Times New Roman"/>
              </w:rPr>
              <w:t xml:space="preserve">intra-frequency </w:t>
            </w:r>
            <w:r w:rsidRPr="00BC5E48">
              <w:rPr>
                <w:rFonts w:ascii="Times New Roman" w:hAnsi="Times New Roman"/>
              </w:rPr>
              <w:t>measurement is needed to be configured</w:t>
            </w:r>
          </w:p>
        </w:tc>
        <w:tc>
          <w:tcPr>
            <w:tcW w:w="1414" w:type="dxa"/>
          </w:tcPr>
          <w:p w14:paraId="1176175F" w14:textId="77777777" w:rsidR="00154FAA" w:rsidRDefault="00154FAA" w:rsidP="00CE32A1">
            <w:pPr>
              <w:spacing w:after="120"/>
              <w:rPr>
                <w:lang w:val="en-US"/>
              </w:rPr>
            </w:pPr>
            <w:r w:rsidRPr="00BA7561">
              <w:rPr>
                <w:rFonts w:ascii="Times New Roman" w:hAnsi="Times New Roman"/>
                <w:szCs w:val="24"/>
                <w:lang w:val="en-US"/>
              </w:rPr>
              <w:t>Low</w:t>
            </w:r>
            <w:r>
              <w:rPr>
                <w:rFonts w:ascii="Times New Roman" w:hAnsi="Times New Roman"/>
                <w:szCs w:val="24"/>
                <w:lang w:val="en-US"/>
              </w:rPr>
              <w:t xml:space="preserve"> to medium</w:t>
            </w:r>
          </w:p>
        </w:tc>
      </w:tr>
      <w:tr w:rsidR="00154FAA" w:rsidRPr="0031608F" w14:paraId="1DCDF858" w14:textId="77777777" w:rsidTr="00CE32A1">
        <w:tc>
          <w:tcPr>
            <w:tcW w:w="1417" w:type="dxa"/>
            <w:vAlign w:val="center"/>
          </w:tcPr>
          <w:p w14:paraId="0267AF3B" w14:textId="77777777" w:rsidR="00154FAA" w:rsidRPr="0095294A" w:rsidRDefault="00154FAA" w:rsidP="00CE32A1">
            <w:pPr>
              <w:rPr>
                <w:rFonts w:ascii="Times New Roman" w:hAnsi="Times New Roman"/>
              </w:rPr>
            </w:pPr>
            <w:r w:rsidRPr="0095294A">
              <w:rPr>
                <w:rFonts w:ascii="Times New Roman" w:hAnsi="Times New Roman"/>
              </w:rPr>
              <w:t>Option B-2-2)</w:t>
            </w:r>
          </w:p>
        </w:tc>
        <w:tc>
          <w:tcPr>
            <w:tcW w:w="6530" w:type="dxa"/>
          </w:tcPr>
          <w:p w14:paraId="5EBA2075" w14:textId="77777777" w:rsidR="00154FAA" w:rsidRPr="00971EC8" w:rsidRDefault="00154FAA" w:rsidP="00CE32A1">
            <w:pPr>
              <w:pStyle w:val="a3"/>
              <w:numPr>
                <w:ilvl w:val="0"/>
                <w:numId w:val="27"/>
              </w:numPr>
              <w:contextualSpacing/>
              <w:rPr>
                <w:rFonts w:ascii="Times New Roman" w:hAnsi="Times New Roman"/>
              </w:rPr>
            </w:pPr>
            <w:r w:rsidRPr="00971EC8">
              <w:rPr>
                <w:rFonts w:ascii="Times New Roman" w:hAnsi="Times New Roman"/>
              </w:rPr>
              <w:t>NCSG or MG is needed for BM/RLM/BFD measurements</w:t>
            </w:r>
          </w:p>
          <w:p w14:paraId="257C00EC" w14:textId="77777777" w:rsidR="00154FAA" w:rsidRPr="0095294A" w:rsidRDefault="00154FAA" w:rsidP="00CE32A1">
            <w:pPr>
              <w:pStyle w:val="a3"/>
              <w:numPr>
                <w:ilvl w:val="0"/>
                <w:numId w:val="27"/>
              </w:numPr>
              <w:contextualSpacing/>
              <w:rPr>
                <w:rFonts w:ascii="Times New Roman" w:hAnsi="Times New Roman"/>
              </w:rPr>
            </w:pPr>
            <w:r w:rsidRPr="00971EC8">
              <w:rPr>
                <w:rFonts w:ascii="Times New Roman" w:hAnsi="Times New Roman"/>
              </w:rPr>
              <w:t>NCSG or MG for L3 intra-frequency measurement is needed to be configured</w:t>
            </w:r>
          </w:p>
        </w:tc>
        <w:tc>
          <w:tcPr>
            <w:tcW w:w="1414" w:type="dxa"/>
          </w:tcPr>
          <w:p w14:paraId="213C351A" w14:textId="77777777" w:rsidR="00154FAA" w:rsidRDefault="00154FAA" w:rsidP="00CE32A1">
            <w:pPr>
              <w:spacing w:after="120"/>
              <w:rPr>
                <w:lang w:val="en-US" w:eastAsia="zh-CN"/>
              </w:rPr>
            </w:pPr>
            <w:r>
              <w:rPr>
                <w:rFonts w:ascii="Times New Roman" w:hAnsi="Times New Roman"/>
                <w:szCs w:val="24"/>
                <w:lang w:val="en-US"/>
              </w:rPr>
              <w:t>Low to Medium</w:t>
            </w:r>
          </w:p>
        </w:tc>
      </w:tr>
      <w:tr w:rsidR="00154FAA" w14:paraId="010098CE" w14:textId="77777777" w:rsidTr="00CE32A1">
        <w:tc>
          <w:tcPr>
            <w:tcW w:w="1417" w:type="dxa"/>
            <w:vAlign w:val="center"/>
          </w:tcPr>
          <w:p w14:paraId="01BD0FE7" w14:textId="77777777" w:rsidR="00154FAA" w:rsidRPr="0095294A" w:rsidRDefault="00154FAA" w:rsidP="00CE32A1">
            <w:pPr>
              <w:rPr>
                <w:rFonts w:ascii="Times New Roman" w:hAnsi="Times New Roman"/>
              </w:rPr>
            </w:pPr>
            <w:r w:rsidRPr="0095294A">
              <w:rPr>
                <w:rFonts w:ascii="Times New Roman" w:hAnsi="Times New Roman"/>
              </w:rPr>
              <w:t>Option C)</w:t>
            </w:r>
          </w:p>
        </w:tc>
        <w:tc>
          <w:tcPr>
            <w:tcW w:w="6530" w:type="dxa"/>
          </w:tcPr>
          <w:p w14:paraId="4D17D2C8" w14:textId="77777777" w:rsidR="00154FAA" w:rsidRPr="00166EEF" w:rsidRDefault="00154FAA" w:rsidP="00CE32A1">
            <w:pPr>
              <w:pStyle w:val="a3"/>
              <w:numPr>
                <w:ilvl w:val="0"/>
                <w:numId w:val="27"/>
              </w:numPr>
              <w:contextualSpacing/>
              <w:rPr>
                <w:rFonts w:ascii="Times New Roman" w:hAnsi="Times New Roman"/>
              </w:rPr>
            </w:pPr>
            <w:r w:rsidRPr="00166EEF">
              <w:rPr>
                <w:rFonts w:ascii="Times New Roman" w:hAnsi="Times New Roman"/>
              </w:rPr>
              <w:t>No NCSG/interruption or MG is needed for BM/RLM/BFD measurements</w:t>
            </w:r>
          </w:p>
          <w:p w14:paraId="25FE0F89" w14:textId="77777777" w:rsidR="00154FAA" w:rsidRPr="00166EEF" w:rsidRDefault="00154FAA" w:rsidP="00CE32A1">
            <w:pPr>
              <w:pStyle w:val="a3"/>
              <w:numPr>
                <w:ilvl w:val="0"/>
                <w:numId w:val="27"/>
              </w:numPr>
              <w:contextualSpacing/>
              <w:rPr>
                <w:rFonts w:ascii="Times New Roman" w:hAnsi="Times New Roman"/>
              </w:rPr>
            </w:pPr>
            <w:r w:rsidRPr="00166EEF">
              <w:rPr>
                <w:rFonts w:ascii="Times New Roman" w:hAnsi="Times New Roman"/>
              </w:rPr>
              <w:t>NCSG or MG for L3 intra-frequency measurement may or may not be needed for intra-frequency L3 measurement depending on whether or not NCD-SSBs from all neighbor cells are present within UE active BWP.</w:t>
            </w:r>
          </w:p>
        </w:tc>
        <w:tc>
          <w:tcPr>
            <w:tcW w:w="1414" w:type="dxa"/>
          </w:tcPr>
          <w:p w14:paraId="1EA6D330" w14:textId="77777777" w:rsidR="00154FAA" w:rsidRDefault="00154FAA" w:rsidP="00CE32A1">
            <w:pPr>
              <w:spacing w:after="120"/>
              <w:rPr>
                <w:lang w:val="en-US"/>
              </w:rPr>
            </w:pPr>
            <w:r>
              <w:rPr>
                <w:rFonts w:ascii="Times New Roman" w:hAnsi="Times New Roman"/>
                <w:szCs w:val="24"/>
                <w:lang w:val="en-US"/>
              </w:rPr>
              <w:t>Low</w:t>
            </w:r>
          </w:p>
        </w:tc>
      </w:tr>
    </w:tbl>
    <w:p w14:paraId="3E485620" w14:textId="5D9FDFAB" w:rsidR="00B673FB" w:rsidRPr="00561A48" w:rsidRDefault="00B673FB" w:rsidP="00B673FB">
      <w:pPr>
        <w:spacing w:before="240"/>
        <w:ind w:firstLine="284"/>
        <w:rPr>
          <w:highlight w:val="yellow"/>
        </w:rPr>
      </w:pPr>
      <w:r w:rsidRPr="00561A48">
        <w:rPr>
          <w:highlight w:val="yellow"/>
        </w:rPr>
        <w:t xml:space="preserve">Note: </w:t>
      </w:r>
      <w:r w:rsidR="004440E9" w:rsidRPr="00561A48">
        <w:rPr>
          <w:highlight w:val="yellow"/>
        </w:rPr>
        <w:t>1</w:t>
      </w:r>
      <w:r w:rsidRPr="00561A48">
        <w:rPr>
          <w:highlight w:val="yellow"/>
        </w:rPr>
        <w:t>: How throughput is impact</w:t>
      </w:r>
      <w:r w:rsidR="004440E9" w:rsidRPr="00561A48">
        <w:rPr>
          <w:highlight w:val="yellow"/>
        </w:rPr>
        <w:t>ed</w:t>
      </w:r>
      <w:r w:rsidRPr="00561A48">
        <w:rPr>
          <w:highlight w:val="yellow"/>
        </w:rPr>
        <w:t xml:space="preserve"> by </w:t>
      </w:r>
      <w:r w:rsidR="00D21E63" w:rsidRPr="00561A48">
        <w:rPr>
          <w:highlight w:val="yellow"/>
        </w:rPr>
        <w:t>NCSG/MG/Interruption</w:t>
      </w:r>
      <w:r w:rsidRPr="00561A48">
        <w:rPr>
          <w:highlight w:val="yellow"/>
        </w:rPr>
        <w:t xml:space="preserve"> </w:t>
      </w:r>
    </w:p>
    <w:p w14:paraId="765E704E" w14:textId="0700E35E" w:rsidR="00B673FB" w:rsidRPr="00561A48" w:rsidRDefault="00B673FB" w:rsidP="005C10F1">
      <w:pPr>
        <w:pStyle w:val="a3"/>
        <w:numPr>
          <w:ilvl w:val="1"/>
          <w:numId w:val="29"/>
        </w:numPr>
        <w:contextualSpacing/>
        <w:rPr>
          <w:highlight w:val="yellow"/>
        </w:rPr>
      </w:pPr>
      <w:r w:rsidRPr="00561A48">
        <w:rPr>
          <w:highlight w:val="yellow"/>
        </w:rPr>
        <w:lastRenderedPageBreak/>
        <w:t xml:space="preserve">For NCSG: </w:t>
      </w:r>
      <w:r w:rsidR="00EC14EF" w:rsidRPr="00561A48">
        <w:rPr>
          <w:highlight w:val="yellow"/>
        </w:rPr>
        <w:t>UE can be scheduled within ML for NCSG</w:t>
      </w:r>
      <w:r w:rsidRPr="00561A48">
        <w:rPr>
          <w:highlight w:val="yellow"/>
        </w:rPr>
        <w:t>, there is interruption during VIL1/VIL2.</w:t>
      </w:r>
    </w:p>
    <w:p w14:paraId="7085704C" w14:textId="595491CA" w:rsidR="00EC14EF" w:rsidRPr="00561A48" w:rsidRDefault="00B673FB" w:rsidP="005C10F1">
      <w:pPr>
        <w:pStyle w:val="a3"/>
        <w:numPr>
          <w:ilvl w:val="1"/>
          <w:numId w:val="29"/>
        </w:numPr>
        <w:contextualSpacing/>
        <w:rPr>
          <w:highlight w:val="yellow"/>
        </w:rPr>
      </w:pPr>
      <w:r w:rsidRPr="00561A48">
        <w:rPr>
          <w:highlight w:val="yellow"/>
        </w:rPr>
        <w:t xml:space="preserve">For MG: UE cannot be scheduled during </w:t>
      </w:r>
      <w:r w:rsidR="00EC14EF" w:rsidRPr="00561A48">
        <w:rPr>
          <w:highlight w:val="yellow"/>
        </w:rPr>
        <w:t>gap.</w:t>
      </w:r>
    </w:p>
    <w:p w14:paraId="1C69D717" w14:textId="6ECC93D9" w:rsidR="00D21E63" w:rsidRPr="00166EEF" w:rsidRDefault="00D21E63" w:rsidP="005C10F1">
      <w:pPr>
        <w:pStyle w:val="a3"/>
        <w:numPr>
          <w:ilvl w:val="1"/>
          <w:numId w:val="29"/>
        </w:numPr>
        <w:contextualSpacing/>
        <w:rPr>
          <w:highlight w:val="yellow"/>
        </w:rPr>
      </w:pPr>
      <w:r w:rsidRPr="00561A48">
        <w:rPr>
          <w:highlight w:val="yellow"/>
        </w:rPr>
        <w:t>For interruption: UE is scheduled but interruptions could cause throughput loss and it cannot be avoided by NW</w:t>
      </w:r>
      <w:r w:rsidRPr="00166EEF">
        <w:rPr>
          <w:highlight w:val="yellow"/>
        </w:rPr>
        <w:t>.</w:t>
      </w:r>
    </w:p>
    <w:p w14:paraId="4D153A02" w14:textId="623C8168" w:rsidR="00EC14EF" w:rsidRPr="007E1345" w:rsidRDefault="00EC14EF" w:rsidP="00452562">
      <w:pPr>
        <w:jc w:val="both"/>
        <w:rPr>
          <w:strike/>
          <w:highlight w:val="magenta"/>
        </w:rPr>
      </w:pPr>
    </w:p>
    <w:p w14:paraId="1D954087" w14:textId="59544C0F" w:rsidR="00561A48" w:rsidRDefault="00561A48" w:rsidP="00561A48">
      <w:pPr>
        <w:spacing w:before="240"/>
        <w:ind w:firstLine="284"/>
        <w:rPr>
          <w:highlight w:val="yellow"/>
        </w:rPr>
      </w:pPr>
      <w:r w:rsidRPr="00F04FFB">
        <w:rPr>
          <w:highlight w:val="yellow"/>
        </w:rPr>
        <w:t>Baseline scenario</w:t>
      </w:r>
      <w:r>
        <w:rPr>
          <w:highlight w:val="yellow"/>
        </w:rPr>
        <w:t xml:space="preserve"> (FG 6-1)</w:t>
      </w:r>
      <w:r w:rsidR="00166EEF">
        <w:rPr>
          <w:highlight w:val="yellow"/>
        </w:rPr>
        <w:t xml:space="preserve"> for comparison</w:t>
      </w:r>
      <w:r w:rsidRPr="00F04FFB">
        <w:rPr>
          <w:highlight w:val="yellow"/>
        </w:rPr>
        <w:t xml:space="preserve">: </w:t>
      </w:r>
    </w:p>
    <w:p w14:paraId="05952213" w14:textId="77777777" w:rsidR="00561A48" w:rsidRDefault="00561A48" w:rsidP="00166EEF">
      <w:pPr>
        <w:pStyle w:val="a3"/>
        <w:numPr>
          <w:ilvl w:val="1"/>
          <w:numId w:val="29"/>
        </w:numPr>
        <w:contextualSpacing/>
        <w:rPr>
          <w:highlight w:val="yellow"/>
        </w:rPr>
      </w:pPr>
      <w:r w:rsidRPr="00F04FFB">
        <w:rPr>
          <w:highlight w:val="yellow"/>
        </w:rPr>
        <w:t xml:space="preserve">CD-SSB within the active BWP, and </w:t>
      </w:r>
    </w:p>
    <w:p w14:paraId="1B4A626C" w14:textId="77777777" w:rsidR="00561A48" w:rsidRDefault="00561A48" w:rsidP="00166EEF">
      <w:pPr>
        <w:pStyle w:val="a3"/>
        <w:numPr>
          <w:ilvl w:val="1"/>
          <w:numId w:val="29"/>
        </w:numPr>
        <w:contextualSpacing/>
        <w:rPr>
          <w:highlight w:val="yellow"/>
        </w:rPr>
      </w:pPr>
      <w:r w:rsidRPr="00F04FFB">
        <w:rPr>
          <w:highlight w:val="yellow"/>
        </w:rPr>
        <w:t>intra-frequency measurement is performed based on CD-SSB without gap,</w:t>
      </w:r>
      <w:r>
        <w:rPr>
          <w:highlight w:val="yellow"/>
        </w:rPr>
        <w:t xml:space="preserve"> and </w:t>
      </w:r>
    </w:p>
    <w:p w14:paraId="48B7B12D" w14:textId="4548F777" w:rsidR="00561A48" w:rsidRPr="00F04FFB" w:rsidRDefault="00561A48" w:rsidP="00166EEF">
      <w:pPr>
        <w:pStyle w:val="a3"/>
        <w:numPr>
          <w:ilvl w:val="1"/>
          <w:numId w:val="29"/>
        </w:numPr>
        <w:contextualSpacing/>
        <w:rPr>
          <w:highlight w:val="yellow"/>
        </w:rPr>
      </w:pPr>
      <w:r>
        <w:rPr>
          <w:highlight w:val="yellow"/>
        </w:rPr>
        <w:t>inter-frequency measurement is performed with gap.</w:t>
      </w:r>
    </w:p>
    <w:p w14:paraId="7AF29E81" w14:textId="77777777" w:rsidR="00561A48" w:rsidRDefault="00561A48" w:rsidP="00452562">
      <w:pPr>
        <w:jc w:val="both"/>
      </w:pPr>
    </w:p>
    <w:p w14:paraId="7FE1DB6D" w14:textId="6F243E1F" w:rsidR="00512EE3" w:rsidRDefault="00512EE3" w:rsidP="00512EE3">
      <w:pPr>
        <w:pStyle w:val="2"/>
        <w:numPr>
          <w:ilvl w:val="0"/>
          <w:numId w:val="0"/>
        </w:numPr>
      </w:pPr>
      <w:r w:rsidRPr="00082D43">
        <w:rPr>
          <w:rFonts w:hint="eastAsia"/>
          <w:lang w:val="en-US"/>
        </w:rPr>
        <w:t>2</w:t>
      </w:r>
      <w:r w:rsidRPr="00082D43">
        <w:rPr>
          <w:lang w:val="en-US"/>
        </w:rPr>
        <w:t>.</w:t>
      </w:r>
      <w:r>
        <w:rPr>
          <w:lang w:val="en-US"/>
        </w:rPr>
        <w:t>2</w:t>
      </w:r>
      <w:r w:rsidRPr="00082D43">
        <w:rPr>
          <w:lang w:val="en-US"/>
        </w:rPr>
        <w:t xml:space="preserve"> </w:t>
      </w:r>
      <w:r>
        <w:rPr>
          <w:lang w:val="en-US"/>
        </w:rPr>
        <w:t>Discussions</w:t>
      </w:r>
    </w:p>
    <w:p w14:paraId="0259866B" w14:textId="77777777" w:rsidR="003A3BC9" w:rsidRDefault="003A3BC9" w:rsidP="00452562">
      <w:pPr>
        <w:jc w:val="both"/>
        <w:rPr>
          <w:b/>
          <w:u w:val="single"/>
        </w:rPr>
      </w:pPr>
    </w:p>
    <w:p w14:paraId="75F38BC2" w14:textId="6D521E19" w:rsidR="000C5085" w:rsidRPr="00512EE3" w:rsidRDefault="00512EE3" w:rsidP="00452562">
      <w:pPr>
        <w:jc w:val="both"/>
        <w:rPr>
          <w:b/>
          <w:u w:val="single"/>
        </w:rPr>
      </w:pPr>
      <w:r w:rsidRPr="00512EE3">
        <w:rPr>
          <w:b/>
          <w:u w:val="single"/>
        </w:rPr>
        <w:t>Issue 1: Analysis of on RRM requirements impact/workload in RAN4 (Table 1)</w:t>
      </w:r>
    </w:p>
    <w:p w14:paraId="1DC4F15C" w14:textId="77777777" w:rsidR="008C4C6C" w:rsidRPr="00AE6B82" w:rsidRDefault="008C4C6C" w:rsidP="008C4C6C">
      <w:pPr>
        <w:jc w:val="center"/>
        <w:rPr>
          <w:b/>
        </w:rPr>
      </w:pPr>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afff7"/>
        <w:tblW w:w="9886" w:type="dxa"/>
        <w:tblInd w:w="279" w:type="dxa"/>
        <w:tblLook w:val="04A0" w:firstRow="1" w:lastRow="0" w:firstColumn="1" w:lastColumn="0" w:noHBand="0" w:noVBand="1"/>
      </w:tblPr>
      <w:tblGrid>
        <w:gridCol w:w="1417"/>
        <w:gridCol w:w="6446"/>
        <w:gridCol w:w="2023"/>
      </w:tblGrid>
      <w:tr w:rsidR="008C4C6C" w:rsidRPr="00EC15C2" w14:paraId="439AE1C4" w14:textId="77777777" w:rsidTr="00CE32A1">
        <w:tc>
          <w:tcPr>
            <w:tcW w:w="1417" w:type="dxa"/>
            <w:vAlign w:val="center"/>
          </w:tcPr>
          <w:p w14:paraId="276C1EA8" w14:textId="77777777" w:rsidR="008C4C6C" w:rsidRPr="00EC15C2" w:rsidRDefault="008C4C6C" w:rsidP="00CE32A1">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446" w:type="dxa"/>
            <w:vAlign w:val="center"/>
          </w:tcPr>
          <w:p w14:paraId="79E0E167" w14:textId="77777777" w:rsidR="008C4C6C" w:rsidRPr="00EC15C2" w:rsidRDefault="008C4C6C" w:rsidP="00CE32A1">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023" w:type="dxa"/>
          </w:tcPr>
          <w:p w14:paraId="43342C78" w14:textId="77777777" w:rsidR="008C4C6C" w:rsidRPr="00EC15C2" w:rsidRDefault="008C4C6C" w:rsidP="00CE32A1">
            <w:pPr>
              <w:jc w:val="center"/>
              <w:rPr>
                <w:rFonts w:ascii="Times New Roman" w:hAnsi="Times New Roman"/>
                <w:b/>
                <w:lang w:eastAsia="zh-CN"/>
              </w:rPr>
            </w:pPr>
            <w:r w:rsidRPr="00EC15C2">
              <w:rPr>
                <w:rFonts w:ascii="Times New Roman" w:hAnsi="Times New Roman"/>
                <w:b/>
                <w:lang w:eastAsia="zh-CN"/>
              </w:rPr>
              <w:t>Summary</w:t>
            </w:r>
          </w:p>
        </w:tc>
      </w:tr>
      <w:tr w:rsidR="008C4C6C" w:rsidRPr="0031608F" w14:paraId="5504565F" w14:textId="77777777" w:rsidTr="00CE32A1">
        <w:tc>
          <w:tcPr>
            <w:tcW w:w="1417" w:type="dxa"/>
            <w:vAlign w:val="center"/>
          </w:tcPr>
          <w:p w14:paraId="27D404CE" w14:textId="77777777" w:rsidR="008C4C6C" w:rsidRPr="00CE32A1" w:rsidRDefault="008C4C6C" w:rsidP="00CE32A1">
            <w:pPr>
              <w:rPr>
                <w:highlight w:val="green"/>
              </w:rPr>
            </w:pPr>
            <w:r w:rsidRPr="00CE32A1">
              <w:rPr>
                <w:rFonts w:ascii="Times New Roman" w:hAnsi="Times New Roman"/>
                <w:highlight w:val="green"/>
              </w:rPr>
              <w:t>Option A)</w:t>
            </w:r>
          </w:p>
        </w:tc>
        <w:tc>
          <w:tcPr>
            <w:tcW w:w="6446" w:type="dxa"/>
          </w:tcPr>
          <w:p w14:paraId="0BC91C32" w14:textId="77777777" w:rsidR="008C4C6C" w:rsidRPr="00CE32A1" w:rsidRDefault="008C4C6C" w:rsidP="00CE32A1">
            <w:pPr>
              <w:pStyle w:val="a3"/>
              <w:numPr>
                <w:ilvl w:val="0"/>
                <w:numId w:val="28"/>
              </w:numPr>
              <w:contextualSpacing/>
              <w:rPr>
                <w:rFonts w:ascii="Times New Roman" w:hAnsi="Times New Roman"/>
                <w:highlight w:val="green"/>
              </w:rPr>
            </w:pPr>
            <w:r w:rsidRPr="00CE32A1">
              <w:rPr>
                <w:rFonts w:ascii="Times New Roman" w:hAnsi="Times New Roman"/>
                <w:highlight w:val="green"/>
              </w:rPr>
              <w:t>CSI-RS based RLM/BFD/BM requirements are already specified.</w:t>
            </w:r>
          </w:p>
          <w:p w14:paraId="3D4B56F9" w14:textId="0E2CC600" w:rsidR="008C4C6C" w:rsidRPr="00CE32A1" w:rsidRDefault="008C4C6C" w:rsidP="00CE32A1">
            <w:pPr>
              <w:pStyle w:val="a3"/>
              <w:numPr>
                <w:ilvl w:val="0"/>
                <w:numId w:val="28"/>
              </w:numPr>
              <w:contextualSpacing/>
              <w:rPr>
                <w:highlight w:val="green"/>
              </w:rPr>
            </w:pPr>
            <w:r w:rsidRPr="00CE32A1">
              <w:rPr>
                <w:rFonts w:ascii="Times New Roman" w:hAnsi="Times New Roman"/>
                <w:highlight w:val="green"/>
              </w:rPr>
              <w:t xml:space="preserve">Further study is needed to decide on whether </w:t>
            </w:r>
            <w:r w:rsidRPr="00CE32A1">
              <w:rPr>
                <w:szCs w:val="20"/>
                <w:highlight w:val="green"/>
              </w:rPr>
              <w:t>t</w:t>
            </w:r>
            <w:r w:rsidRPr="00CE32A1">
              <w:rPr>
                <w:rFonts w:ascii="Times New Roman" w:hAnsi="Times New Roman"/>
                <w:highlight w:val="green"/>
              </w:rPr>
              <w:t>iming requirements may need to be updated</w:t>
            </w:r>
          </w:p>
        </w:tc>
        <w:tc>
          <w:tcPr>
            <w:tcW w:w="2023" w:type="dxa"/>
          </w:tcPr>
          <w:p w14:paraId="0E5459C3" w14:textId="77777777" w:rsidR="008C4C6C" w:rsidRPr="00CE32A1" w:rsidRDefault="008C4C6C" w:rsidP="00CE32A1">
            <w:pPr>
              <w:spacing w:after="120"/>
              <w:rPr>
                <w:szCs w:val="24"/>
                <w:highlight w:val="green"/>
                <w:lang w:val="en-US"/>
              </w:rPr>
            </w:pPr>
            <w:r w:rsidRPr="00CE32A1">
              <w:rPr>
                <w:rFonts w:ascii="Times New Roman" w:hAnsi="Times New Roman"/>
                <w:szCs w:val="24"/>
                <w:highlight w:val="green"/>
                <w:lang w:val="en-US"/>
              </w:rPr>
              <w:t>Low</w:t>
            </w:r>
          </w:p>
        </w:tc>
      </w:tr>
      <w:tr w:rsidR="008C4C6C" w:rsidRPr="0031608F" w14:paraId="032B24A3" w14:textId="77777777" w:rsidTr="00CE32A1">
        <w:tc>
          <w:tcPr>
            <w:tcW w:w="1417" w:type="dxa"/>
            <w:vAlign w:val="center"/>
          </w:tcPr>
          <w:p w14:paraId="22724DC2" w14:textId="77777777" w:rsidR="008C4C6C" w:rsidRPr="00CE32A1" w:rsidRDefault="008C4C6C" w:rsidP="00CE32A1">
            <w:pPr>
              <w:rPr>
                <w:rFonts w:ascii="Times New Roman" w:hAnsi="Times New Roman"/>
                <w:highlight w:val="green"/>
              </w:rPr>
            </w:pPr>
            <w:r w:rsidRPr="00CE32A1">
              <w:rPr>
                <w:rFonts w:ascii="Times New Roman" w:hAnsi="Times New Roman"/>
                <w:highlight w:val="green"/>
              </w:rPr>
              <w:t>Option B-1-1)</w:t>
            </w:r>
          </w:p>
        </w:tc>
        <w:tc>
          <w:tcPr>
            <w:tcW w:w="6446" w:type="dxa"/>
          </w:tcPr>
          <w:p w14:paraId="161DDDC0" w14:textId="77777777" w:rsidR="008C4C6C" w:rsidRPr="00CE32A1" w:rsidRDefault="008C4C6C" w:rsidP="00CE32A1">
            <w:pPr>
              <w:pStyle w:val="a3"/>
              <w:numPr>
                <w:ilvl w:val="0"/>
                <w:numId w:val="28"/>
              </w:numPr>
              <w:contextualSpacing/>
              <w:rPr>
                <w:rFonts w:ascii="Times New Roman" w:hAnsi="Times New Roman"/>
                <w:highlight w:val="green"/>
              </w:rPr>
            </w:pPr>
            <w:r w:rsidRPr="00CE32A1">
              <w:rPr>
                <w:rFonts w:ascii="Times New Roman" w:hAnsi="Times New Roman"/>
                <w:highlight w:val="green"/>
              </w:rPr>
              <w:t xml:space="preserve">Existing SSB based RLM/BFD/BM measurement requirements will apply. </w:t>
            </w:r>
          </w:p>
          <w:p w14:paraId="12D0D32A" w14:textId="77777777" w:rsidR="008C4C6C" w:rsidRPr="00CE32A1" w:rsidRDefault="008C4C6C" w:rsidP="00CE32A1">
            <w:pPr>
              <w:pStyle w:val="a3"/>
              <w:numPr>
                <w:ilvl w:val="0"/>
                <w:numId w:val="28"/>
              </w:numPr>
              <w:contextualSpacing/>
              <w:rPr>
                <w:rFonts w:ascii="Times New Roman" w:hAnsi="Times New Roman"/>
                <w:highlight w:val="green"/>
              </w:rPr>
            </w:pPr>
            <w:r w:rsidRPr="00CE32A1">
              <w:rPr>
                <w:rFonts w:ascii="Times New Roman" w:hAnsi="Times New Roman"/>
                <w:highlight w:val="green"/>
              </w:rPr>
              <w:t xml:space="preserve">The applicability rule of existing requirements is to be updated. </w:t>
            </w:r>
          </w:p>
          <w:p w14:paraId="70419F83" w14:textId="77777777" w:rsidR="008C4C6C" w:rsidRPr="00CE32A1" w:rsidRDefault="008C4C6C" w:rsidP="00CE32A1">
            <w:pPr>
              <w:pStyle w:val="a3"/>
              <w:numPr>
                <w:ilvl w:val="0"/>
                <w:numId w:val="28"/>
              </w:numPr>
              <w:contextualSpacing/>
              <w:rPr>
                <w:highlight w:val="green"/>
              </w:rPr>
            </w:pPr>
            <w:r w:rsidRPr="00CE32A1">
              <w:rPr>
                <w:rFonts w:ascii="Times New Roman" w:hAnsi="Times New Roman"/>
                <w:highlight w:val="green"/>
              </w:rPr>
              <w:t>Depending on RF BW and BB BW (FFT BW) assumption, at least intra-frequency measurement with gap need to be revisited</w:t>
            </w:r>
          </w:p>
        </w:tc>
        <w:tc>
          <w:tcPr>
            <w:tcW w:w="2023" w:type="dxa"/>
          </w:tcPr>
          <w:p w14:paraId="209159B4" w14:textId="77777777" w:rsidR="008C4C6C" w:rsidRPr="00CE32A1" w:rsidRDefault="008C4C6C" w:rsidP="00CE32A1">
            <w:pPr>
              <w:spacing w:after="120"/>
              <w:rPr>
                <w:rFonts w:ascii="Times New Roman" w:hAnsi="Times New Roman"/>
                <w:highlight w:val="green"/>
                <w:lang w:val="en-US" w:eastAsia="zh-CN"/>
              </w:rPr>
            </w:pPr>
            <w:r w:rsidRPr="00CE32A1">
              <w:rPr>
                <w:rFonts w:ascii="Times New Roman" w:hAnsi="Times New Roman" w:hint="eastAsia"/>
                <w:highlight w:val="green"/>
                <w:lang w:val="en-US" w:eastAsia="zh-CN"/>
              </w:rPr>
              <w:t>L</w:t>
            </w:r>
            <w:r w:rsidRPr="00CE32A1">
              <w:rPr>
                <w:rFonts w:ascii="Times New Roman" w:hAnsi="Times New Roman"/>
                <w:highlight w:val="green"/>
                <w:lang w:val="en-US" w:eastAsia="zh-CN"/>
              </w:rPr>
              <w:t>ow</w:t>
            </w:r>
          </w:p>
        </w:tc>
      </w:tr>
      <w:tr w:rsidR="008C4C6C" w:rsidRPr="0031608F" w14:paraId="7C39F8B2" w14:textId="77777777" w:rsidTr="00CE32A1">
        <w:tc>
          <w:tcPr>
            <w:tcW w:w="1417" w:type="dxa"/>
            <w:vAlign w:val="center"/>
          </w:tcPr>
          <w:p w14:paraId="29293751" w14:textId="77777777" w:rsidR="008C4C6C" w:rsidRPr="00CE32A1" w:rsidRDefault="008C4C6C" w:rsidP="00CE32A1">
            <w:pPr>
              <w:rPr>
                <w:rFonts w:ascii="Times New Roman" w:hAnsi="Times New Roman"/>
                <w:highlight w:val="green"/>
              </w:rPr>
            </w:pPr>
            <w:r w:rsidRPr="00CE32A1">
              <w:rPr>
                <w:rFonts w:ascii="Times New Roman" w:hAnsi="Times New Roman"/>
                <w:highlight w:val="green"/>
              </w:rPr>
              <w:t>Option B-1-2)</w:t>
            </w:r>
          </w:p>
        </w:tc>
        <w:tc>
          <w:tcPr>
            <w:tcW w:w="6446" w:type="dxa"/>
          </w:tcPr>
          <w:p w14:paraId="2D3BD773" w14:textId="77777777" w:rsidR="008C4C6C" w:rsidRPr="00CE32A1" w:rsidRDefault="008C4C6C" w:rsidP="00CE32A1">
            <w:pPr>
              <w:pStyle w:val="a3"/>
              <w:numPr>
                <w:ilvl w:val="0"/>
                <w:numId w:val="28"/>
              </w:numPr>
              <w:contextualSpacing/>
              <w:rPr>
                <w:rFonts w:ascii="Times New Roman" w:hAnsi="Times New Roman"/>
                <w:highlight w:val="green"/>
              </w:rPr>
            </w:pPr>
            <w:r w:rsidRPr="00CE32A1">
              <w:rPr>
                <w:rFonts w:ascii="Times New Roman" w:hAnsi="Times New Roman" w:hint="eastAsia"/>
                <w:highlight w:val="green"/>
                <w:lang w:eastAsia="zh-CN"/>
              </w:rPr>
              <w:t>S</w:t>
            </w:r>
            <w:r w:rsidRPr="00CE32A1">
              <w:rPr>
                <w:rFonts w:ascii="Times New Roman" w:hAnsi="Times New Roman"/>
                <w:highlight w:val="green"/>
                <w:lang w:eastAsia="zh-CN"/>
              </w:rPr>
              <w:t>ame as Option B-1-1). Additionally,</w:t>
            </w:r>
          </w:p>
          <w:p w14:paraId="6BC52A05" w14:textId="77777777" w:rsidR="008C4C6C" w:rsidRPr="00CE32A1" w:rsidRDefault="008C4C6C" w:rsidP="00CE32A1">
            <w:pPr>
              <w:pStyle w:val="a3"/>
              <w:numPr>
                <w:ilvl w:val="0"/>
                <w:numId w:val="28"/>
              </w:numPr>
              <w:contextualSpacing/>
              <w:rPr>
                <w:rFonts w:ascii="Times New Roman" w:hAnsi="Times New Roman"/>
                <w:highlight w:val="green"/>
              </w:rPr>
            </w:pPr>
            <w:r w:rsidRPr="00CE32A1">
              <w:rPr>
                <w:rFonts w:ascii="Times New Roman" w:hAnsi="Times New Roman"/>
                <w:highlight w:val="green"/>
              </w:rPr>
              <w:t>Interruption requirements need to be developed additionally to allow UE for switching.</w:t>
            </w:r>
          </w:p>
        </w:tc>
        <w:tc>
          <w:tcPr>
            <w:tcW w:w="2023" w:type="dxa"/>
          </w:tcPr>
          <w:p w14:paraId="05E9FA74" w14:textId="77777777" w:rsidR="008C4C6C" w:rsidRPr="00CE32A1" w:rsidRDefault="008C4C6C" w:rsidP="00CE32A1">
            <w:pPr>
              <w:spacing w:after="120"/>
              <w:rPr>
                <w:rFonts w:ascii="Times New Roman" w:hAnsi="Times New Roman"/>
                <w:highlight w:val="green"/>
                <w:lang w:val="en-US" w:eastAsia="zh-CN"/>
              </w:rPr>
            </w:pPr>
            <w:r w:rsidRPr="00CE32A1">
              <w:rPr>
                <w:rFonts w:ascii="Times New Roman" w:hAnsi="Times New Roman"/>
                <w:highlight w:val="green"/>
                <w:lang w:val="en-US" w:eastAsia="zh-CN"/>
              </w:rPr>
              <w:t xml:space="preserve">Low or </w:t>
            </w:r>
            <w:r w:rsidRPr="00CE32A1">
              <w:rPr>
                <w:rFonts w:ascii="Times New Roman" w:hAnsi="Times New Roman" w:hint="eastAsia"/>
                <w:highlight w:val="green"/>
                <w:lang w:val="en-US" w:eastAsia="zh-CN"/>
              </w:rPr>
              <w:t>M</w:t>
            </w:r>
            <w:r w:rsidRPr="00CE32A1">
              <w:rPr>
                <w:rFonts w:ascii="Times New Roman" w:hAnsi="Times New Roman"/>
                <w:highlight w:val="green"/>
                <w:lang w:val="en-US" w:eastAsia="zh-CN"/>
              </w:rPr>
              <w:t>edium</w:t>
            </w:r>
          </w:p>
        </w:tc>
      </w:tr>
      <w:tr w:rsidR="008C4C6C" w:rsidRPr="0031608F" w14:paraId="721FA159" w14:textId="77777777" w:rsidTr="00CE32A1">
        <w:tc>
          <w:tcPr>
            <w:tcW w:w="1417" w:type="dxa"/>
            <w:vAlign w:val="center"/>
          </w:tcPr>
          <w:p w14:paraId="5706CC95" w14:textId="77777777" w:rsidR="008C4C6C" w:rsidRPr="001F60E2" w:rsidRDefault="008C4C6C" w:rsidP="00CE32A1">
            <w:pPr>
              <w:rPr>
                <w:rFonts w:ascii="Times New Roman" w:hAnsi="Times New Roman"/>
                <w:highlight w:val="green"/>
              </w:rPr>
            </w:pPr>
            <w:r w:rsidRPr="001F60E2">
              <w:rPr>
                <w:rFonts w:ascii="Times New Roman" w:hAnsi="Times New Roman"/>
                <w:highlight w:val="green"/>
              </w:rPr>
              <w:t>Option B-2-2)</w:t>
            </w:r>
          </w:p>
        </w:tc>
        <w:tc>
          <w:tcPr>
            <w:tcW w:w="6446" w:type="dxa"/>
          </w:tcPr>
          <w:p w14:paraId="3AE35D26" w14:textId="77777777" w:rsidR="008C4C6C" w:rsidRPr="001F60E2" w:rsidRDefault="008C4C6C" w:rsidP="00CE32A1">
            <w:pPr>
              <w:pStyle w:val="a3"/>
              <w:numPr>
                <w:ilvl w:val="0"/>
                <w:numId w:val="27"/>
              </w:numPr>
              <w:contextualSpacing/>
              <w:rPr>
                <w:rFonts w:ascii="Times New Roman" w:hAnsi="Times New Roman"/>
                <w:highlight w:val="green"/>
              </w:rPr>
            </w:pPr>
            <w:r w:rsidRPr="001F60E2">
              <w:rPr>
                <w:rFonts w:ascii="Times New Roman" w:hAnsi="Times New Roman"/>
                <w:highlight w:val="green"/>
              </w:rPr>
              <w:t>Existing requirements need to be updated for SSB based RLM/BFD/BM with dedicated NCSG.</w:t>
            </w:r>
          </w:p>
          <w:p w14:paraId="3F795FA9" w14:textId="77777777" w:rsidR="008C4C6C" w:rsidRPr="001F60E2" w:rsidRDefault="008C4C6C" w:rsidP="00CE32A1">
            <w:pPr>
              <w:pStyle w:val="a3"/>
              <w:numPr>
                <w:ilvl w:val="0"/>
                <w:numId w:val="27"/>
              </w:numPr>
              <w:contextualSpacing/>
              <w:rPr>
                <w:rFonts w:ascii="Times New Roman" w:hAnsi="Times New Roman"/>
                <w:highlight w:val="green"/>
              </w:rPr>
            </w:pPr>
            <w:r w:rsidRPr="001F60E2">
              <w:rPr>
                <w:rFonts w:ascii="Times New Roman" w:hAnsi="Times New Roman"/>
                <w:highlight w:val="green"/>
              </w:rPr>
              <w:t>Existing requirements need to be updated for SSB based RLM/BFD/BM with dedicated MG.</w:t>
            </w:r>
          </w:p>
        </w:tc>
        <w:tc>
          <w:tcPr>
            <w:tcW w:w="2023" w:type="dxa"/>
          </w:tcPr>
          <w:p w14:paraId="51688840" w14:textId="77777777" w:rsidR="008C4C6C" w:rsidRPr="001F60E2" w:rsidRDefault="00CE32A1" w:rsidP="00CE32A1">
            <w:pPr>
              <w:spacing w:after="120"/>
              <w:rPr>
                <w:rFonts w:ascii="Times New Roman" w:hAnsi="Times New Roman"/>
                <w:highlight w:val="green"/>
                <w:lang w:val="en-US" w:eastAsia="zh-CN"/>
              </w:rPr>
            </w:pPr>
            <w:r w:rsidRPr="001F60E2">
              <w:rPr>
                <w:rFonts w:ascii="Times New Roman" w:hAnsi="Times New Roman"/>
                <w:highlight w:val="green"/>
                <w:lang w:val="en-US" w:eastAsia="zh-CN"/>
              </w:rPr>
              <w:t xml:space="preserve">NCSG: Low or </w:t>
            </w:r>
            <w:r w:rsidR="008C4C6C" w:rsidRPr="001F60E2">
              <w:rPr>
                <w:rFonts w:ascii="Times New Roman" w:hAnsi="Times New Roman"/>
                <w:highlight w:val="green"/>
                <w:lang w:val="en-US" w:eastAsia="zh-CN"/>
              </w:rPr>
              <w:t>Medium</w:t>
            </w:r>
          </w:p>
          <w:p w14:paraId="2E579C9B" w14:textId="2599402F" w:rsidR="00192D3B" w:rsidRPr="001F60E2" w:rsidRDefault="00192D3B" w:rsidP="00CE32A1">
            <w:pPr>
              <w:spacing w:after="120"/>
              <w:rPr>
                <w:rFonts w:ascii="Times New Roman" w:hAnsi="Times New Roman"/>
                <w:highlight w:val="green"/>
                <w:lang w:val="en-US" w:eastAsia="zh-CN"/>
              </w:rPr>
            </w:pPr>
            <w:r w:rsidRPr="001F60E2">
              <w:rPr>
                <w:rFonts w:ascii="Times New Roman" w:hAnsi="Times New Roman" w:hint="eastAsia"/>
                <w:highlight w:val="green"/>
                <w:lang w:val="en-US" w:eastAsia="zh-CN"/>
              </w:rPr>
              <w:t>M</w:t>
            </w:r>
            <w:r w:rsidRPr="001F60E2">
              <w:rPr>
                <w:rFonts w:ascii="Times New Roman" w:hAnsi="Times New Roman"/>
                <w:highlight w:val="green"/>
                <w:lang w:val="en-US" w:eastAsia="zh-CN"/>
              </w:rPr>
              <w:t>G: Medium</w:t>
            </w:r>
          </w:p>
        </w:tc>
      </w:tr>
      <w:tr w:rsidR="008C4C6C" w14:paraId="5CD56594" w14:textId="77777777" w:rsidTr="00CE32A1">
        <w:tc>
          <w:tcPr>
            <w:tcW w:w="1417" w:type="dxa"/>
            <w:vAlign w:val="center"/>
          </w:tcPr>
          <w:p w14:paraId="427DD8A1" w14:textId="77777777" w:rsidR="008C4C6C" w:rsidRPr="001F60E2" w:rsidRDefault="008C4C6C" w:rsidP="00CE32A1">
            <w:pPr>
              <w:rPr>
                <w:rFonts w:ascii="Times New Roman" w:hAnsi="Times New Roman"/>
                <w:highlight w:val="green"/>
              </w:rPr>
            </w:pPr>
            <w:r w:rsidRPr="001F60E2">
              <w:rPr>
                <w:rFonts w:ascii="Times New Roman" w:hAnsi="Times New Roman"/>
                <w:highlight w:val="green"/>
              </w:rPr>
              <w:t>Option C)</w:t>
            </w:r>
          </w:p>
        </w:tc>
        <w:tc>
          <w:tcPr>
            <w:tcW w:w="6446" w:type="dxa"/>
          </w:tcPr>
          <w:p w14:paraId="70EC77B8" w14:textId="77777777" w:rsidR="008C4C6C" w:rsidRPr="001F60E2" w:rsidRDefault="008C4C6C" w:rsidP="00CE32A1">
            <w:pPr>
              <w:pStyle w:val="a3"/>
              <w:numPr>
                <w:ilvl w:val="0"/>
                <w:numId w:val="27"/>
              </w:numPr>
              <w:contextualSpacing/>
              <w:rPr>
                <w:rFonts w:ascii="Times New Roman" w:hAnsi="Times New Roman"/>
                <w:highlight w:val="green"/>
              </w:rPr>
            </w:pPr>
            <w:r w:rsidRPr="001F60E2">
              <w:rPr>
                <w:rFonts w:ascii="Times New Roman" w:hAnsi="Times New Roman"/>
                <w:highlight w:val="green"/>
              </w:rPr>
              <w:t>Existing requirements for SSB based RLM/BFD/BM can be re-used.</w:t>
            </w:r>
          </w:p>
          <w:p w14:paraId="3AB9C8E0" w14:textId="77777777" w:rsidR="008C4C6C" w:rsidRPr="001F60E2" w:rsidRDefault="008C4C6C" w:rsidP="00CE32A1">
            <w:pPr>
              <w:pStyle w:val="a3"/>
              <w:numPr>
                <w:ilvl w:val="0"/>
                <w:numId w:val="27"/>
              </w:numPr>
              <w:contextualSpacing/>
              <w:rPr>
                <w:rFonts w:ascii="Times New Roman" w:hAnsi="Times New Roman"/>
                <w:highlight w:val="green"/>
              </w:rPr>
            </w:pPr>
            <w:r w:rsidRPr="001F60E2">
              <w:rPr>
                <w:rFonts w:ascii="Times New Roman" w:hAnsi="Times New Roman"/>
                <w:highlight w:val="green"/>
              </w:rPr>
              <w:t>Clarification on the requirement applicability might be needed.</w:t>
            </w:r>
          </w:p>
        </w:tc>
        <w:tc>
          <w:tcPr>
            <w:tcW w:w="2023" w:type="dxa"/>
          </w:tcPr>
          <w:p w14:paraId="045C1D1C" w14:textId="77777777" w:rsidR="008C4C6C" w:rsidRPr="001F60E2" w:rsidRDefault="008C4C6C" w:rsidP="00CE32A1">
            <w:pPr>
              <w:spacing w:after="120"/>
              <w:rPr>
                <w:rFonts w:ascii="Times New Roman" w:hAnsi="Times New Roman"/>
                <w:highlight w:val="green"/>
                <w:lang w:val="en-US"/>
              </w:rPr>
            </w:pPr>
            <w:r w:rsidRPr="001F60E2">
              <w:rPr>
                <w:rFonts w:ascii="Times New Roman" w:hAnsi="Times New Roman"/>
                <w:highlight w:val="green"/>
                <w:lang w:val="en-US"/>
              </w:rPr>
              <w:t>Low</w:t>
            </w:r>
          </w:p>
        </w:tc>
      </w:tr>
    </w:tbl>
    <w:p w14:paraId="01A6D7A1" w14:textId="77777777" w:rsidR="008C4C6C" w:rsidRDefault="008C4C6C" w:rsidP="008C4C6C">
      <w:pPr>
        <w:jc w:val="center"/>
      </w:pPr>
    </w:p>
    <w:p w14:paraId="06CDAEBA" w14:textId="7393A8B9" w:rsidR="00512EE3" w:rsidRDefault="00512EE3" w:rsidP="00452562">
      <w:pPr>
        <w:jc w:val="both"/>
      </w:pPr>
      <w:r>
        <w:rPr>
          <w:rFonts w:hint="eastAsia"/>
        </w:rPr>
        <w:t>D</w:t>
      </w:r>
      <w:r>
        <w:t>iscussion:</w:t>
      </w:r>
    </w:p>
    <w:p w14:paraId="5A438282" w14:textId="1A5233E6" w:rsidR="00512EE3" w:rsidRDefault="00CE32A1" w:rsidP="00452562">
      <w:pPr>
        <w:jc w:val="both"/>
      </w:pPr>
      <w:r>
        <w:t xml:space="preserve">Apple: B-2-2 focus on NCSG only. The RRM </w:t>
      </w:r>
      <w:r w:rsidR="00891235">
        <w:t>requirements</w:t>
      </w:r>
      <w:r>
        <w:t xml:space="preserve"> </w:t>
      </w:r>
      <w:r w:rsidR="00705696">
        <w:t>impact are</w:t>
      </w:r>
      <w:r>
        <w:t xml:space="preserve"> minor as</w:t>
      </w:r>
      <w:r w:rsidR="002632F9">
        <w:t xml:space="preserve"> only</w:t>
      </w:r>
      <w:r>
        <w:t xml:space="preserve"> periodicity of NSCG is used instead of RS periodicity.</w:t>
      </w:r>
    </w:p>
    <w:p w14:paraId="00B16D1F" w14:textId="765CC68D" w:rsidR="00512EE3" w:rsidRDefault="00192D3B" w:rsidP="00452562">
      <w:pPr>
        <w:jc w:val="both"/>
      </w:pPr>
      <w:r>
        <w:rPr>
          <w:rFonts w:hint="eastAsia"/>
        </w:rPr>
        <w:t>C</w:t>
      </w:r>
      <w:r>
        <w:t>MCC: prefer to remove MG.</w:t>
      </w:r>
    </w:p>
    <w:p w14:paraId="603A01DC" w14:textId="4A3A1A11" w:rsidR="001F60E2" w:rsidRDefault="001F60E2" w:rsidP="00452562">
      <w:pPr>
        <w:jc w:val="both"/>
      </w:pPr>
      <w:r>
        <w:rPr>
          <w:rFonts w:hint="eastAsia"/>
        </w:rPr>
        <w:t>M</w:t>
      </w:r>
      <w:r>
        <w:t>TK: keep both MG and NCSG.</w:t>
      </w:r>
    </w:p>
    <w:p w14:paraId="4BF517C9" w14:textId="77777777" w:rsidR="00192D3B" w:rsidRDefault="00192D3B" w:rsidP="00452562">
      <w:pPr>
        <w:jc w:val="both"/>
      </w:pPr>
    </w:p>
    <w:p w14:paraId="6E791686" w14:textId="0CD3F994" w:rsidR="00512EE3" w:rsidRPr="00512EE3" w:rsidRDefault="00512EE3" w:rsidP="00512EE3">
      <w:pPr>
        <w:jc w:val="both"/>
        <w:rPr>
          <w:b/>
          <w:u w:val="single"/>
        </w:rPr>
      </w:pPr>
      <w:r w:rsidRPr="00512EE3">
        <w:rPr>
          <w:b/>
          <w:u w:val="single"/>
        </w:rPr>
        <w:lastRenderedPageBreak/>
        <w:t>Issue 2: Analysis of on UE power consumption / UE complexity (Table 2)</w:t>
      </w:r>
    </w:p>
    <w:p w14:paraId="4F87F770" w14:textId="77777777" w:rsidR="003A3BC9" w:rsidRPr="00AE6B82" w:rsidRDefault="003A3BC9" w:rsidP="003A3BC9">
      <w:pPr>
        <w:jc w:val="center"/>
        <w:rPr>
          <w:b/>
        </w:rPr>
      </w:pPr>
      <w:r w:rsidRPr="00AE6B82">
        <w:rPr>
          <w:b/>
        </w:rPr>
        <w:t xml:space="preserve">Table </w:t>
      </w:r>
      <w:r>
        <w:rPr>
          <w:b/>
        </w:rPr>
        <w:t>2</w:t>
      </w:r>
      <w:r w:rsidRPr="00AE6B82">
        <w:rPr>
          <w:b/>
        </w:rPr>
        <w:t xml:space="preserve">: High-level analysis of candidate options on </w:t>
      </w:r>
      <w:r w:rsidRPr="00FC5D99">
        <w:rPr>
          <w:b/>
          <w:highlight w:val="cyan"/>
        </w:rPr>
        <w:t>UE power consumption / UE complexity</w:t>
      </w:r>
    </w:p>
    <w:tbl>
      <w:tblPr>
        <w:tblStyle w:val="afff7"/>
        <w:tblW w:w="0" w:type="auto"/>
        <w:tblInd w:w="279" w:type="dxa"/>
        <w:tblLook w:val="04A0" w:firstRow="1" w:lastRow="0" w:firstColumn="1" w:lastColumn="0" w:noHBand="0" w:noVBand="1"/>
      </w:tblPr>
      <w:tblGrid>
        <w:gridCol w:w="1409"/>
        <w:gridCol w:w="5200"/>
        <w:gridCol w:w="1317"/>
        <w:gridCol w:w="1425"/>
      </w:tblGrid>
      <w:tr w:rsidR="003A3BC9" w:rsidRPr="00EC15C2" w14:paraId="71FCE152" w14:textId="77777777" w:rsidTr="00CE32A1">
        <w:tc>
          <w:tcPr>
            <w:tcW w:w="1417" w:type="dxa"/>
            <w:vMerge w:val="restart"/>
            <w:vAlign w:val="center"/>
          </w:tcPr>
          <w:p w14:paraId="2E2C6133" w14:textId="77777777" w:rsidR="003A3BC9" w:rsidRPr="00EC15C2" w:rsidRDefault="003A3BC9" w:rsidP="00CE32A1">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5254" w:type="dxa"/>
            <w:vMerge w:val="restart"/>
            <w:vAlign w:val="center"/>
          </w:tcPr>
          <w:p w14:paraId="7799AF60" w14:textId="77777777" w:rsidR="003A3BC9" w:rsidRPr="00EC15C2" w:rsidRDefault="003A3BC9" w:rsidP="00CE32A1">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680" w:type="dxa"/>
            <w:gridSpan w:val="2"/>
          </w:tcPr>
          <w:p w14:paraId="5DE9EB83" w14:textId="77777777" w:rsidR="003A3BC9" w:rsidRPr="00EC15C2" w:rsidRDefault="003A3BC9" w:rsidP="00CE32A1">
            <w:pPr>
              <w:spacing w:after="120"/>
              <w:jc w:val="center"/>
              <w:rPr>
                <w:rFonts w:ascii="Times New Roman" w:hAnsi="Times New Roman"/>
                <w:b/>
                <w:lang w:eastAsia="zh-CN"/>
              </w:rPr>
            </w:pPr>
            <w:r w:rsidRPr="00EC15C2">
              <w:rPr>
                <w:rFonts w:ascii="Times New Roman" w:hAnsi="Times New Roman"/>
                <w:b/>
                <w:lang w:eastAsia="zh-CN"/>
              </w:rPr>
              <w:t>Summary</w:t>
            </w:r>
          </w:p>
        </w:tc>
      </w:tr>
      <w:tr w:rsidR="003A3BC9" w:rsidRPr="00EC15C2" w14:paraId="04F7A0B8" w14:textId="77777777" w:rsidTr="00CE32A1">
        <w:tc>
          <w:tcPr>
            <w:tcW w:w="1417" w:type="dxa"/>
            <w:vMerge/>
            <w:vAlign w:val="center"/>
          </w:tcPr>
          <w:p w14:paraId="0D5CF3BD" w14:textId="77777777" w:rsidR="003A3BC9" w:rsidRPr="00EC15C2" w:rsidRDefault="003A3BC9" w:rsidP="00CE32A1">
            <w:pPr>
              <w:jc w:val="center"/>
              <w:rPr>
                <w:b/>
              </w:rPr>
            </w:pPr>
          </w:p>
        </w:tc>
        <w:tc>
          <w:tcPr>
            <w:tcW w:w="5254" w:type="dxa"/>
            <w:vMerge/>
            <w:vAlign w:val="center"/>
          </w:tcPr>
          <w:p w14:paraId="41FF5155" w14:textId="77777777" w:rsidR="003A3BC9" w:rsidRPr="00EC15C2" w:rsidRDefault="003A3BC9" w:rsidP="00CE32A1">
            <w:pPr>
              <w:jc w:val="center"/>
              <w:rPr>
                <w:b/>
              </w:rPr>
            </w:pPr>
          </w:p>
        </w:tc>
        <w:tc>
          <w:tcPr>
            <w:tcW w:w="1250" w:type="dxa"/>
          </w:tcPr>
          <w:p w14:paraId="7AE00224" w14:textId="77777777" w:rsidR="003A3BC9" w:rsidRPr="00EC15C2" w:rsidRDefault="003A3BC9" w:rsidP="00CE32A1">
            <w:pPr>
              <w:jc w:val="center"/>
              <w:rPr>
                <w:rFonts w:ascii="Times New Roman" w:hAnsi="Times New Roman"/>
                <w:b/>
                <w:lang w:eastAsia="zh-CN"/>
              </w:rPr>
            </w:pPr>
            <w:r w:rsidRPr="00EC15C2">
              <w:rPr>
                <w:rFonts w:ascii="Times New Roman" w:hAnsi="Times New Roman" w:hint="eastAsia"/>
                <w:b/>
                <w:lang w:eastAsia="zh-CN"/>
              </w:rPr>
              <w:t>P</w:t>
            </w:r>
            <w:r w:rsidRPr="00EC15C2">
              <w:rPr>
                <w:rFonts w:ascii="Times New Roman" w:hAnsi="Times New Roman"/>
                <w:b/>
                <w:lang w:eastAsia="zh-CN"/>
              </w:rPr>
              <w:t>ower consumption</w:t>
            </w:r>
          </w:p>
        </w:tc>
        <w:tc>
          <w:tcPr>
            <w:tcW w:w="1430" w:type="dxa"/>
          </w:tcPr>
          <w:p w14:paraId="7EBF1E3A" w14:textId="77777777" w:rsidR="003A3BC9" w:rsidRPr="00EC15C2" w:rsidRDefault="003A3BC9" w:rsidP="00CE32A1">
            <w:pPr>
              <w:jc w:val="center"/>
              <w:rPr>
                <w:rFonts w:ascii="Times New Roman" w:hAnsi="Times New Roman"/>
                <w:b/>
                <w:lang w:eastAsia="zh-CN"/>
              </w:rPr>
            </w:pPr>
            <w:r w:rsidRPr="00EC15C2">
              <w:rPr>
                <w:rFonts w:ascii="Times New Roman" w:hAnsi="Times New Roman" w:hint="eastAsia"/>
                <w:b/>
                <w:lang w:eastAsia="zh-CN"/>
              </w:rPr>
              <w:t>U</w:t>
            </w:r>
            <w:r w:rsidRPr="00EC15C2">
              <w:rPr>
                <w:rFonts w:ascii="Times New Roman" w:hAnsi="Times New Roman"/>
                <w:b/>
                <w:lang w:eastAsia="zh-CN"/>
              </w:rPr>
              <w:t>E complexity</w:t>
            </w:r>
          </w:p>
        </w:tc>
      </w:tr>
      <w:tr w:rsidR="003A3BC9" w:rsidRPr="0031608F" w14:paraId="4F82BEE6" w14:textId="77777777" w:rsidTr="00CE32A1">
        <w:tc>
          <w:tcPr>
            <w:tcW w:w="1417" w:type="dxa"/>
            <w:vAlign w:val="center"/>
          </w:tcPr>
          <w:p w14:paraId="2ADD59E2" w14:textId="77777777" w:rsidR="003A3BC9" w:rsidRPr="00622362" w:rsidRDefault="003A3BC9" w:rsidP="00CE32A1">
            <w:pPr>
              <w:rPr>
                <w:highlight w:val="green"/>
              </w:rPr>
            </w:pPr>
            <w:r w:rsidRPr="00622362">
              <w:rPr>
                <w:rFonts w:ascii="Times New Roman" w:hAnsi="Times New Roman"/>
                <w:highlight w:val="green"/>
              </w:rPr>
              <w:t>Option A)</w:t>
            </w:r>
          </w:p>
        </w:tc>
        <w:tc>
          <w:tcPr>
            <w:tcW w:w="5254" w:type="dxa"/>
          </w:tcPr>
          <w:p w14:paraId="08CDFEEF" w14:textId="77777777" w:rsidR="003A3BC9" w:rsidRPr="00622362" w:rsidRDefault="003A3BC9" w:rsidP="00CE32A1">
            <w:pPr>
              <w:pStyle w:val="a3"/>
              <w:numPr>
                <w:ilvl w:val="0"/>
                <w:numId w:val="28"/>
              </w:numPr>
              <w:contextualSpacing/>
              <w:rPr>
                <w:rFonts w:ascii="Times New Roman" w:hAnsi="Times New Roman"/>
                <w:highlight w:val="green"/>
              </w:rPr>
            </w:pPr>
            <w:r w:rsidRPr="00622362">
              <w:rPr>
                <w:rFonts w:ascii="Times New Roman" w:hAnsi="Times New Roman"/>
                <w:highlight w:val="green"/>
              </w:rPr>
              <w:t xml:space="preserve">UE works in active BWP. </w:t>
            </w:r>
          </w:p>
          <w:p w14:paraId="0A342E65" w14:textId="77777777" w:rsidR="003A3BC9" w:rsidRPr="00622362" w:rsidRDefault="003A3BC9" w:rsidP="00CE32A1">
            <w:pPr>
              <w:pStyle w:val="a3"/>
              <w:numPr>
                <w:ilvl w:val="0"/>
                <w:numId w:val="28"/>
              </w:numPr>
              <w:contextualSpacing/>
              <w:rPr>
                <w:rFonts w:ascii="Times New Roman" w:hAnsi="Times New Roman"/>
                <w:highlight w:val="green"/>
              </w:rPr>
            </w:pPr>
            <w:r w:rsidRPr="00622362">
              <w:rPr>
                <w:rFonts w:ascii="Times New Roman" w:hAnsi="Times New Roman"/>
                <w:highlight w:val="green"/>
              </w:rPr>
              <w:t>No additional implementation complexity is needed</w:t>
            </w:r>
          </w:p>
        </w:tc>
        <w:tc>
          <w:tcPr>
            <w:tcW w:w="1250" w:type="dxa"/>
          </w:tcPr>
          <w:p w14:paraId="0EE48474" w14:textId="77777777" w:rsidR="003A3BC9" w:rsidRPr="00622362" w:rsidRDefault="003A3BC9" w:rsidP="00CE32A1">
            <w:pPr>
              <w:spacing w:after="120"/>
              <w:rPr>
                <w:szCs w:val="24"/>
                <w:highlight w:val="green"/>
                <w:lang w:val="en-US"/>
              </w:rPr>
            </w:pPr>
            <w:r w:rsidRPr="00622362">
              <w:rPr>
                <w:rFonts w:ascii="Times New Roman" w:hAnsi="Times New Roman"/>
                <w:szCs w:val="24"/>
                <w:highlight w:val="green"/>
                <w:lang w:val="en-US"/>
              </w:rPr>
              <w:t>Low</w:t>
            </w:r>
          </w:p>
        </w:tc>
        <w:tc>
          <w:tcPr>
            <w:tcW w:w="1430" w:type="dxa"/>
          </w:tcPr>
          <w:p w14:paraId="6FBA0C9C" w14:textId="77777777" w:rsidR="003A3BC9" w:rsidRPr="00622362" w:rsidRDefault="003A3BC9" w:rsidP="00CE32A1">
            <w:pPr>
              <w:spacing w:after="120"/>
              <w:rPr>
                <w:szCs w:val="24"/>
                <w:highlight w:val="green"/>
                <w:lang w:val="en-US"/>
              </w:rPr>
            </w:pPr>
            <w:r w:rsidRPr="00622362">
              <w:rPr>
                <w:rFonts w:ascii="Times New Roman" w:hAnsi="Times New Roman"/>
                <w:szCs w:val="24"/>
                <w:highlight w:val="green"/>
                <w:lang w:val="en-US"/>
              </w:rPr>
              <w:t>Low</w:t>
            </w:r>
          </w:p>
        </w:tc>
      </w:tr>
      <w:tr w:rsidR="003A3BC9" w:rsidRPr="0031608F" w14:paraId="1C2EBE44" w14:textId="77777777" w:rsidTr="00CE32A1">
        <w:tc>
          <w:tcPr>
            <w:tcW w:w="1417" w:type="dxa"/>
            <w:vAlign w:val="center"/>
          </w:tcPr>
          <w:p w14:paraId="65E24BB4" w14:textId="77777777" w:rsidR="003A3BC9" w:rsidRPr="00F22060" w:rsidRDefault="003A3BC9" w:rsidP="00CE32A1">
            <w:pPr>
              <w:rPr>
                <w:rFonts w:ascii="Times New Roman" w:hAnsi="Times New Roman"/>
                <w:highlight w:val="green"/>
              </w:rPr>
            </w:pPr>
            <w:r w:rsidRPr="00F22060">
              <w:rPr>
                <w:rFonts w:ascii="Times New Roman" w:hAnsi="Times New Roman"/>
                <w:highlight w:val="green"/>
              </w:rPr>
              <w:t>Option B-1-1)</w:t>
            </w:r>
          </w:p>
        </w:tc>
        <w:tc>
          <w:tcPr>
            <w:tcW w:w="5254" w:type="dxa"/>
          </w:tcPr>
          <w:p w14:paraId="357F238A" w14:textId="77777777" w:rsidR="003A3BC9" w:rsidRPr="00F22060" w:rsidRDefault="003A3BC9" w:rsidP="00CE32A1">
            <w:pPr>
              <w:pStyle w:val="a3"/>
              <w:numPr>
                <w:ilvl w:val="0"/>
                <w:numId w:val="28"/>
              </w:numPr>
              <w:contextualSpacing/>
              <w:rPr>
                <w:rFonts w:ascii="Times New Roman" w:hAnsi="Times New Roman"/>
                <w:highlight w:val="green"/>
              </w:rPr>
            </w:pPr>
            <w:r w:rsidRPr="00F22060">
              <w:rPr>
                <w:rFonts w:ascii="Times New Roman" w:hAnsi="Times New Roman"/>
                <w:highlight w:val="green"/>
              </w:rPr>
              <w:t>Depending on RF BW and BB BW (FFT BW) assumption, UE can consume much higher power than other options</w:t>
            </w:r>
            <w:r w:rsidRPr="00F22060" w:rsidDel="006529D8">
              <w:rPr>
                <w:rFonts w:ascii="Times New Roman" w:hAnsi="Times New Roman"/>
                <w:highlight w:val="green"/>
              </w:rPr>
              <w:t xml:space="preserve"> </w:t>
            </w:r>
          </w:p>
          <w:p w14:paraId="556A441A" w14:textId="289197A3" w:rsidR="003A3BC9" w:rsidRPr="00F22060" w:rsidRDefault="003A3BC9" w:rsidP="00DC5613">
            <w:pPr>
              <w:pStyle w:val="a3"/>
              <w:numPr>
                <w:ilvl w:val="0"/>
                <w:numId w:val="28"/>
              </w:numPr>
              <w:contextualSpacing/>
              <w:rPr>
                <w:highlight w:val="green"/>
              </w:rPr>
            </w:pPr>
            <w:r w:rsidRPr="00F22060">
              <w:rPr>
                <w:rFonts w:ascii="Times New Roman" w:hAnsi="Times New Roman"/>
                <w:highlight w:val="green"/>
              </w:rPr>
              <w:t>If BB BW is assumed adapted to BWP BW, it should be FFS how interruption can be avoided and its impact on UE complexity</w:t>
            </w:r>
          </w:p>
        </w:tc>
        <w:tc>
          <w:tcPr>
            <w:tcW w:w="1250" w:type="dxa"/>
          </w:tcPr>
          <w:p w14:paraId="68C38929" w14:textId="77777777" w:rsidR="003A3BC9" w:rsidRPr="00F22060" w:rsidRDefault="003A3BC9" w:rsidP="00CE32A1">
            <w:pPr>
              <w:spacing w:after="120"/>
              <w:rPr>
                <w:highlight w:val="green"/>
                <w:lang w:val="en-US"/>
              </w:rPr>
            </w:pPr>
            <w:r w:rsidRPr="00F22060">
              <w:rPr>
                <w:rFonts w:ascii="Times New Roman" w:hAnsi="Times New Roman"/>
                <w:highlight w:val="green"/>
                <w:lang w:val="en-US" w:eastAsia="zh-CN"/>
              </w:rPr>
              <w:t>High</w:t>
            </w:r>
          </w:p>
        </w:tc>
        <w:tc>
          <w:tcPr>
            <w:tcW w:w="1430" w:type="dxa"/>
          </w:tcPr>
          <w:p w14:paraId="3071E36E" w14:textId="11808FFE" w:rsidR="003A3BC9" w:rsidRPr="00F22060" w:rsidRDefault="003A3BC9" w:rsidP="00CE32A1">
            <w:pPr>
              <w:spacing w:after="120"/>
              <w:rPr>
                <w:rFonts w:ascii="Times New Roman" w:hAnsi="Times New Roman"/>
                <w:highlight w:val="green"/>
                <w:lang w:val="en-US" w:eastAsia="zh-CN"/>
              </w:rPr>
            </w:pPr>
            <w:r w:rsidRPr="00F22060">
              <w:rPr>
                <w:rFonts w:ascii="Times New Roman" w:hAnsi="Times New Roman" w:hint="eastAsia"/>
                <w:highlight w:val="green"/>
                <w:lang w:val="en-US" w:eastAsia="zh-CN"/>
              </w:rPr>
              <w:t>L</w:t>
            </w:r>
            <w:r w:rsidRPr="00F22060">
              <w:rPr>
                <w:rFonts w:ascii="Times New Roman" w:hAnsi="Times New Roman"/>
                <w:highlight w:val="green"/>
                <w:lang w:val="en-US" w:eastAsia="zh-CN"/>
              </w:rPr>
              <w:t>ow</w:t>
            </w:r>
            <w:r w:rsidR="004251F7" w:rsidRPr="00F22060">
              <w:rPr>
                <w:rFonts w:ascii="Times New Roman" w:hAnsi="Times New Roman"/>
                <w:highlight w:val="green"/>
                <w:lang w:val="en-US" w:eastAsia="zh-CN"/>
              </w:rPr>
              <w:t xml:space="preserve"> to medium</w:t>
            </w:r>
          </w:p>
        </w:tc>
      </w:tr>
      <w:tr w:rsidR="003A3BC9" w:rsidRPr="0031608F" w14:paraId="342564B9" w14:textId="77777777" w:rsidTr="00CE32A1">
        <w:tc>
          <w:tcPr>
            <w:tcW w:w="1417" w:type="dxa"/>
            <w:vAlign w:val="center"/>
          </w:tcPr>
          <w:p w14:paraId="4845FF3C" w14:textId="77777777" w:rsidR="003A3BC9" w:rsidRPr="00DC5613" w:rsidRDefault="003A3BC9" w:rsidP="00CE32A1">
            <w:pPr>
              <w:rPr>
                <w:rFonts w:ascii="Times New Roman" w:hAnsi="Times New Roman"/>
                <w:highlight w:val="green"/>
              </w:rPr>
            </w:pPr>
            <w:r w:rsidRPr="00DC5613">
              <w:rPr>
                <w:rFonts w:ascii="Times New Roman" w:hAnsi="Times New Roman"/>
                <w:highlight w:val="green"/>
              </w:rPr>
              <w:t>Option B-1-2)</w:t>
            </w:r>
          </w:p>
        </w:tc>
        <w:tc>
          <w:tcPr>
            <w:tcW w:w="5254" w:type="dxa"/>
          </w:tcPr>
          <w:p w14:paraId="35ED66F1" w14:textId="7D5B1AB2" w:rsidR="003A3BC9" w:rsidRPr="00DC5613" w:rsidRDefault="003A3BC9" w:rsidP="008C1049">
            <w:pPr>
              <w:pStyle w:val="a3"/>
              <w:numPr>
                <w:ilvl w:val="0"/>
                <w:numId w:val="28"/>
              </w:numPr>
              <w:contextualSpacing/>
              <w:rPr>
                <w:rFonts w:ascii="Times New Roman" w:hAnsi="Times New Roman"/>
                <w:highlight w:val="green"/>
              </w:rPr>
            </w:pPr>
            <w:r w:rsidRPr="00DC5613">
              <w:rPr>
                <w:rFonts w:ascii="Times New Roman" w:hAnsi="Times New Roman"/>
                <w:highlight w:val="green"/>
                <w:lang w:eastAsia="zh-CN"/>
              </w:rPr>
              <w:t xml:space="preserve">UE works in larger RF BW than active BWP periodically </w:t>
            </w:r>
            <w:r w:rsidRPr="00DC5613">
              <w:rPr>
                <w:rFonts w:ascii="Times New Roman" w:hAnsi="Times New Roman"/>
                <w:highlight w:val="green"/>
              </w:rPr>
              <w:t>and UE may consume larger power than other options except Option B-1-1</w:t>
            </w:r>
            <w:r w:rsidRPr="00DC5613">
              <w:rPr>
                <w:rFonts w:ascii="Times New Roman" w:hAnsi="Times New Roman"/>
                <w:highlight w:val="green"/>
                <w:lang w:eastAsia="zh-CN"/>
              </w:rPr>
              <w:t xml:space="preserve">. </w:t>
            </w:r>
          </w:p>
        </w:tc>
        <w:tc>
          <w:tcPr>
            <w:tcW w:w="1250" w:type="dxa"/>
          </w:tcPr>
          <w:p w14:paraId="6F92FA4C" w14:textId="77777777" w:rsidR="003A3BC9" w:rsidRPr="00DC5613" w:rsidRDefault="003A3BC9" w:rsidP="00CE32A1">
            <w:pPr>
              <w:spacing w:after="120"/>
              <w:rPr>
                <w:highlight w:val="green"/>
                <w:lang w:val="en-US"/>
              </w:rPr>
            </w:pPr>
            <w:r w:rsidRPr="00DC5613">
              <w:rPr>
                <w:rFonts w:ascii="Times New Roman" w:hAnsi="Times New Roman" w:hint="eastAsia"/>
                <w:highlight w:val="green"/>
                <w:lang w:val="en-US" w:eastAsia="zh-CN"/>
              </w:rPr>
              <w:t>M</w:t>
            </w:r>
            <w:r w:rsidRPr="00DC5613">
              <w:rPr>
                <w:rFonts w:ascii="Times New Roman" w:hAnsi="Times New Roman"/>
                <w:highlight w:val="green"/>
                <w:lang w:val="en-US" w:eastAsia="zh-CN"/>
              </w:rPr>
              <w:t>edium</w:t>
            </w:r>
          </w:p>
        </w:tc>
        <w:tc>
          <w:tcPr>
            <w:tcW w:w="1430" w:type="dxa"/>
          </w:tcPr>
          <w:p w14:paraId="74993223" w14:textId="5F9409B7" w:rsidR="00D26600" w:rsidRPr="000D2809" w:rsidRDefault="00D26600" w:rsidP="00733CEC">
            <w:pPr>
              <w:spacing w:after="120"/>
              <w:rPr>
                <w:rFonts w:ascii="Times New Roman" w:hAnsi="Times New Roman"/>
                <w:strike/>
                <w:highlight w:val="green"/>
                <w:lang w:val="en-US" w:eastAsia="zh-CN"/>
              </w:rPr>
            </w:pPr>
            <w:r>
              <w:rPr>
                <w:rFonts w:ascii="Times New Roman" w:hAnsi="Times New Roman"/>
                <w:highlight w:val="green"/>
                <w:lang w:val="en-US" w:eastAsia="zh-CN"/>
              </w:rPr>
              <w:t xml:space="preserve">Low to </w:t>
            </w:r>
            <w:r w:rsidR="00DC5613">
              <w:rPr>
                <w:rFonts w:ascii="Times New Roman" w:hAnsi="Times New Roman"/>
                <w:highlight w:val="green"/>
                <w:lang w:val="en-US" w:eastAsia="zh-CN"/>
              </w:rPr>
              <w:t>Medium</w:t>
            </w:r>
          </w:p>
        </w:tc>
      </w:tr>
      <w:tr w:rsidR="003A3BC9" w:rsidRPr="0031608F" w14:paraId="548C1A03" w14:textId="77777777" w:rsidTr="00CE32A1">
        <w:tc>
          <w:tcPr>
            <w:tcW w:w="1417" w:type="dxa"/>
            <w:vAlign w:val="center"/>
          </w:tcPr>
          <w:p w14:paraId="1995D85D" w14:textId="77777777" w:rsidR="003A3BC9" w:rsidRPr="00500255" w:rsidRDefault="003A3BC9" w:rsidP="00CE32A1">
            <w:pPr>
              <w:rPr>
                <w:rFonts w:ascii="Times New Roman" w:hAnsi="Times New Roman"/>
                <w:highlight w:val="green"/>
              </w:rPr>
            </w:pPr>
            <w:r w:rsidRPr="00500255">
              <w:rPr>
                <w:rFonts w:ascii="Times New Roman" w:hAnsi="Times New Roman"/>
                <w:highlight w:val="green"/>
              </w:rPr>
              <w:t>Option B-2-2)</w:t>
            </w:r>
          </w:p>
        </w:tc>
        <w:tc>
          <w:tcPr>
            <w:tcW w:w="5254" w:type="dxa"/>
          </w:tcPr>
          <w:p w14:paraId="6B12B717" w14:textId="6D140A82" w:rsidR="003A3BC9" w:rsidRPr="00500255" w:rsidRDefault="003A3BC9" w:rsidP="00733CEC">
            <w:pPr>
              <w:pStyle w:val="a3"/>
              <w:numPr>
                <w:ilvl w:val="0"/>
                <w:numId w:val="27"/>
              </w:numPr>
              <w:contextualSpacing/>
              <w:rPr>
                <w:rFonts w:ascii="Times New Roman" w:hAnsi="Times New Roman"/>
                <w:highlight w:val="green"/>
              </w:rPr>
            </w:pPr>
            <w:r w:rsidRPr="00500255">
              <w:rPr>
                <w:rFonts w:ascii="Times New Roman" w:hAnsi="Times New Roman"/>
                <w:highlight w:val="green"/>
              </w:rPr>
              <w:t xml:space="preserve">UE works in active BWP. </w:t>
            </w:r>
          </w:p>
        </w:tc>
        <w:tc>
          <w:tcPr>
            <w:tcW w:w="1250" w:type="dxa"/>
          </w:tcPr>
          <w:p w14:paraId="4806DF2C" w14:textId="3C973CCC" w:rsidR="003A3BC9" w:rsidRPr="00500255" w:rsidRDefault="000D2809" w:rsidP="00CE32A1">
            <w:pPr>
              <w:spacing w:after="120"/>
              <w:rPr>
                <w:highlight w:val="green"/>
                <w:lang w:val="en-US"/>
              </w:rPr>
            </w:pPr>
            <w:r w:rsidRPr="00500255">
              <w:rPr>
                <w:rFonts w:ascii="Times New Roman" w:hAnsi="Times New Roman"/>
                <w:highlight w:val="green"/>
                <w:lang w:val="en-US" w:eastAsia="zh-CN"/>
              </w:rPr>
              <w:t>Low</w:t>
            </w:r>
          </w:p>
        </w:tc>
        <w:tc>
          <w:tcPr>
            <w:tcW w:w="1430" w:type="dxa"/>
          </w:tcPr>
          <w:p w14:paraId="4AAC7187" w14:textId="606FA5D4" w:rsidR="00ED6105" w:rsidRPr="0095294A" w:rsidRDefault="00ED6105" w:rsidP="00CE32A1">
            <w:pPr>
              <w:spacing w:after="120"/>
              <w:rPr>
                <w:rFonts w:ascii="Times New Roman" w:hAnsi="Times New Roman"/>
                <w:lang w:val="en-US" w:eastAsia="zh-CN"/>
              </w:rPr>
            </w:pPr>
            <w:r w:rsidRPr="00500255">
              <w:rPr>
                <w:rFonts w:ascii="Times New Roman" w:hAnsi="Times New Roman" w:hint="eastAsia"/>
                <w:highlight w:val="green"/>
                <w:lang w:val="en-US" w:eastAsia="zh-CN"/>
              </w:rPr>
              <w:t>M</w:t>
            </w:r>
            <w:r w:rsidRPr="00500255">
              <w:rPr>
                <w:rFonts w:ascii="Times New Roman" w:hAnsi="Times New Roman"/>
                <w:highlight w:val="green"/>
                <w:lang w:val="en-US" w:eastAsia="zh-CN"/>
              </w:rPr>
              <w:t>edium</w:t>
            </w:r>
          </w:p>
        </w:tc>
      </w:tr>
      <w:tr w:rsidR="003A3BC9" w14:paraId="7E3A82DB" w14:textId="77777777" w:rsidTr="00CE32A1">
        <w:tc>
          <w:tcPr>
            <w:tcW w:w="1417" w:type="dxa"/>
            <w:vAlign w:val="center"/>
          </w:tcPr>
          <w:p w14:paraId="1DCEDA5B" w14:textId="77777777" w:rsidR="003A3BC9" w:rsidRPr="00500255" w:rsidRDefault="003A3BC9" w:rsidP="00CE32A1">
            <w:pPr>
              <w:rPr>
                <w:rFonts w:ascii="Times New Roman" w:hAnsi="Times New Roman"/>
                <w:highlight w:val="green"/>
              </w:rPr>
            </w:pPr>
            <w:r w:rsidRPr="00500255">
              <w:rPr>
                <w:rFonts w:ascii="Times New Roman" w:hAnsi="Times New Roman"/>
                <w:highlight w:val="green"/>
              </w:rPr>
              <w:t>Option C)</w:t>
            </w:r>
          </w:p>
        </w:tc>
        <w:tc>
          <w:tcPr>
            <w:tcW w:w="5254" w:type="dxa"/>
          </w:tcPr>
          <w:p w14:paraId="43A3DA0E" w14:textId="019C87D8" w:rsidR="003A3BC9" w:rsidRPr="00500255" w:rsidRDefault="003A3BC9" w:rsidP="00733CEC">
            <w:pPr>
              <w:pStyle w:val="a3"/>
              <w:numPr>
                <w:ilvl w:val="0"/>
                <w:numId w:val="27"/>
              </w:numPr>
              <w:contextualSpacing/>
              <w:rPr>
                <w:rFonts w:ascii="Times New Roman" w:hAnsi="Times New Roman"/>
                <w:highlight w:val="green"/>
              </w:rPr>
            </w:pPr>
            <w:r w:rsidRPr="00500255">
              <w:rPr>
                <w:rFonts w:ascii="Times New Roman" w:hAnsi="Times New Roman"/>
                <w:highlight w:val="green"/>
              </w:rPr>
              <w:t xml:space="preserve">UE works in active BWP </w:t>
            </w:r>
          </w:p>
        </w:tc>
        <w:tc>
          <w:tcPr>
            <w:tcW w:w="1250" w:type="dxa"/>
          </w:tcPr>
          <w:p w14:paraId="7FF12718" w14:textId="77777777" w:rsidR="003A3BC9" w:rsidRPr="00500255" w:rsidRDefault="003A3BC9" w:rsidP="00CE32A1">
            <w:pPr>
              <w:spacing w:after="120"/>
              <w:rPr>
                <w:highlight w:val="green"/>
                <w:lang w:val="en-US"/>
              </w:rPr>
            </w:pPr>
            <w:r w:rsidRPr="00500255">
              <w:rPr>
                <w:rFonts w:ascii="Times New Roman" w:hAnsi="Times New Roman"/>
                <w:szCs w:val="24"/>
                <w:highlight w:val="green"/>
                <w:lang w:val="en-US"/>
              </w:rPr>
              <w:t>Low</w:t>
            </w:r>
          </w:p>
        </w:tc>
        <w:tc>
          <w:tcPr>
            <w:tcW w:w="1430" w:type="dxa"/>
          </w:tcPr>
          <w:p w14:paraId="6175C604" w14:textId="77777777" w:rsidR="003A3BC9" w:rsidRPr="0081589B" w:rsidRDefault="003A3BC9" w:rsidP="00CE32A1">
            <w:pPr>
              <w:spacing w:after="120"/>
              <w:rPr>
                <w:rFonts w:ascii="Times New Roman" w:hAnsi="Times New Roman"/>
                <w:lang w:val="en-US"/>
              </w:rPr>
            </w:pPr>
            <w:r w:rsidRPr="00500255">
              <w:rPr>
                <w:rFonts w:ascii="Times New Roman" w:hAnsi="Times New Roman"/>
                <w:highlight w:val="green"/>
                <w:lang w:val="en-US"/>
              </w:rPr>
              <w:t>Low</w:t>
            </w:r>
          </w:p>
        </w:tc>
      </w:tr>
    </w:tbl>
    <w:p w14:paraId="25BB11FB" w14:textId="77777777" w:rsidR="003A3BC9" w:rsidRPr="00045099" w:rsidRDefault="003A3BC9" w:rsidP="003A3BC9">
      <w:pPr>
        <w:jc w:val="center"/>
        <w:rPr>
          <w:lang w:val="en-US"/>
        </w:rPr>
      </w:pPr>
    </w:p>
    <w:p w14:paraId="692BD6B4" w14:textId="1DFED849" w:rsidR="00512EE3" w:rsidRDefault="00512EE3" w:rsidP="00512EE3">
      <w:pPr>
        <w:jc w:val="both"/>
      </w:pPr>
      <w:r>
        <w:rPr>
          <w:rFonts w:hint="eastAsia"/>
        </w:rPr>
        <w:t>D</w:t>
      </w:r>
      <w:r>
        <w:t>iscussion:</w:t>
      </w:r>
    </w:p>
    <w:p w14:paraId="55F7E2F9" w14:textId="0C33D10E" w:rsidR="00512EE3" w:rsidRDefault="001F60E2" w:rsidP="00452562">
      <w:pPr>
        <w:jc w:val="both"/>
      </w:pPr>
      <w:r>
        <w:rPr>
          <w:rFonts w:hint="eastAsia"/>
        </w:rPr>
        <w:t>M</w:t>
      </w:r>
      <w:r>
        <w:t>TK: fine to have reference scenario. Include baseline in the LS to RAN.</w:t>
      </w:r>
      <w:r w:rsidR="001E399B">
        <w:t xml:space="preserve"> </w:t>
      </w:r>
    </w:p>
    <w:p w14:paraId="6B643AE1" w14:textId="3F3466DA" w:rsidR="00512EE3" w:rsidRDefault="001E399B" w:rsidP="00452562">
      <w:pPr>
        <w:jc w:val="both"/>
      </w:pPr>
      <w:r>
        <w:rPr>
          <w:rFonts w:hint="eastAsia"/>
        </w:rPr>
        <w:t>A</w:t>
      </w:r>
      <w:r>
        <w:t>pple: Baseline should be CSI-RS based solution. Has concern to take this one as reference.</w:t>
      </w:r>
    </w:p>
    <w:p w14:paraId="04872BE7" w14:textId="77B8791F" w:rsidR="005A5573" w:rsidRPr="00A61FE4" w:rsidRDefault="005A5573" w:rsidP="00452562">
      <w:pPr>
        <w:jc w:val="both"/>
        <w:rPr>
          <w:highlight w:val="yellow"/>
        </w:rPr>
      </w:pPr>
      <w:r w:rsidRPr="00A61FE4">
        <w:rPr>
          <w:highlight w:val="yellow"/>
        </w:rPr>
        <w:t>Agreements:</w:t>
      </w:r>
    </w:p>
    <w:p w14:paraId="072059C2" w14:textId="7FC148B2" w:rsidR="005A5573" w:rsidRPr="00A61FE4" w:rsidRDefault="005A5573" w:rsidP="005A5573">
      <w:pPr>
        <w:spacing w:before="240"/>
        <w:ind w:firstLine="284"/>
        <w:rPr>
          <w:highlight w:val="yellow"/>
        </w:rPr>
      </w:pPr>
      <w:r w:rsidRPr="00A61FE4">
        <w:rPr>
          <w:highlight w:val="yellow"/>
        </w:rPr>
        <w:t xml:space="preserve">Baseline scenario (FG 6-1) for comparison between options applies for all the criteria: </w:t>
      </w:r>
    </w:p>
    <w:p w14:paraId="7F2013E8" w14:textId="77777777" w:rsidR="005A5573" w:rsidRPr="00A61FE4" w:rsidRDefault="005A5573" w:rsidP="005A5573">
      <w:pPr>
        <w:pStyle w:val="a3"/>
        <w:numPr>
          <w:ilvl w:val="1"/>
          <w:numId w:val="29"/>
        </w:numPr>
        <w:contextualSpacing/>
        <w:rPr>
          <w:highlight w:val="yellow"/>
        </w:rPr>
      </w:pPr>
      <w:r w:rsidRPr="00A61FE4">
        <w:rPr>
          <w:highlight w:val="yellow"/>
        </w:rPr>
        <w:t xml:space="preserve">CD-SSB within the active BWP, and </w:t>
      </w:r>
    </w:p>
    <w:p w14:paraId="0CA8A079" w14:textId="77777777" w:rsidR="005A5573" w:rsidRPr="00A61FE4" w:rsidRDefault="005A5573" w:rsidP="005A5573">
      <w:pPr>
        <w:pStyle w:val="a3"/>
        <w:numPr>
          <w:ilvl w:val="1"/>
          <w:numId w:val="29"/>
        </w:numPr>
        <w:contextualSpacing/>
        <w:rPr>
          <w:highlight w:val="yellow"/>
        </w:rPr>
      </w:pPr>
      <w:r w:rsidRPr="00A61FE4">
        <w:rPr>
          <w:highlight w:val="yellow"/>
        </w:rPr>
        <w:t xml:space="preserve">intra-frequency measurement is performed based on CD-SSB without gap, and </w:t>
      </w:r>
    </w:p>
    <w:p w14:paraId="3C20F8BB" w14:textId="77777777" w:rsidR="005A5573" w:rsidRPr="00A61FE4" w:rsidRDefault="005A5573" w:rsidP="005A5573">
      <w:pPr>
        <w:pStyle w:val="a3"/>
        <w:numPr>
          <w:ilvl w:val="1"/>
          <w:numId w:val="29"/>
        </w:numPr>
        <w:contextualSpacing/>
        <w:rPr>
          <w:highlight w:val="yellow"/>
        </w:rPr>
      </w:pPr>
      <w:r w:rsidRPr="00A61FE4">
        <w:rPr>
          <w:highlight w:val="yellow"/>
        </w:rPr>
        <w:t>inter-frequency measurement is performed with gap.</w:t>
      </w:r>
    </w:p>
    <w:p w14:paraId="5B2FB8D3" w14:textId="77777777" w:rsidR="00A61FE4" w:rsidRDefault="00A61FE4" w:rsidP="00452562">
      <w:pPr>
        <w:jc w:val="both"/>
        <w:rPr>
          <w:lang w:val="en-US"/>
        </w:rPr>
      </w:pPr>
    </w:p>
    <w:p w14:paraId="60569240" w14:textId="77777777" w:rsidR="00DB0DE4" w:rsidRDefault="00DB0DE4" w:rsidP="00DB0DE4">
      <w:pPr>
        <w:jc w:val="both"/>
      </w:pPr>
      <w:r>
        <w:rPr>
          <w:rFonts w:hint="eastAsia"/>
        </w:rPr>
        <w:t>H</w:t>
      </w:r>
      <w:r>
        <w:t>uawei: RF retuning is not the main factor for power consumption. Prefer to consider BW only.</w:t>
      </w:r>
    </w:p>
    <w:p w14:paraId="3A03A017" w14:textId="77777777" w:rsidR="00DB0DE4" w:rsidRDefault="00DB0DE4" w:rsidP="00452562">
      <w:pPr>
        <w:jc w:val="both"/>
        <w:rPr>
          <w:lang w:val="en-US"/>
        </w:rPr>
      </w:pPr>
    </w:p>
    <w:p w14:paraId="7B0B9A03" w14:textId="4B8EA2AD" w:rsidR="005A5573" w:rsidRPr="005A5573" w:rsidRDefault="00ED6105" w:rsidP="00452562">
      <w:pPr>
        <w:jc w:val="both"/>
        <w:rPr>
          <w:lang w:val="en-US"/>
        </w:rPr>
      </w:pPr>
      <w:r>
        <w:rPr>
          <w:rFonts w:hint="eastAsia"/>
          <w:lang w:val="en-US"/>
        </w:rPr>
        <w:t>F</w:t>
      </w:r>
      <w:r>
        <w:rPr>
          <w:lang w:val="en-US"/>
        </w:rPr>
        <w:t xml:space="preserve">or B-2-2, </w:t>
      </w:r>
    </w:p>
    <w:p w14:paraId="6E26D063" w14:textId="70B226BB" w:rsidR="005A5573" w:rsidRDefault="00ED6105" w:rsidP="00452562">
      <w:pPr>
        <w:jc w:val="both"/>
      </w:pPr>
      <w:r>
        <w:rPr>
          <w:rFonts w:hint="eastAsia"/>
        </w:rPr>
        <w:t>N</w:t>
      </w:r>
      <w:r>
        <w:t>okia: for B-2-2, we don’t have gap based L1 measurements.</w:t>
      </w:r>
    </w:p>
    <w:p w14:paraId="7D84C4C6" w14:textId="3CEB36FB" w:rsidR="00ED6105" w:rsidRDefault="00ED6105" w:rsidP="00452562">
      <w:pPr>
        <w:jc w:val="both"/>
      </w:pPr>
      <w:r>
        <w:rPr>
          <w:rFonts w:hint="eastAsia"/>
        </w:rPr>
        <w:t>O</w:t>
      </w:r>
      <w:r>
        <w:t>PPO: it is medium.</w:t>
      </w:r>
    </w:p>
    <w:p w14:paraId="26A9073D" w14:textId="42CB7283" w:rsidR="00ED6105" w:rsidRDefault="00ED6105" w:rsidP="00452562">
      <w:pPr>
        <w:jc w:val="both"/>
      </w:pPr>
      <w:r>
        <w:rPr>
          <w:rFonts w:hint="eastAsia"/>
        </w:rPr>
        <w:t>A</w:t>
      </w:r>
      <w:r>
        <w:t>pple: complexity is from implementation perspective. Gap based implementation can be reu</w:t>
      </w:r>
      <w:r w:rsidR="00DB0DE4">
        <w:t>s</w:t>
      </w:r>
      <w:r>
        <w:t>ed.</w:t>
      </w:r>
    </w:p>
    <w:p w14:paraId="355CE7F8" w14:textId="77777777" w:rsidR="00993321" w:rsidRPr="00DB0DE4" w:rsidRDefault="00993321" w:rsidP="00452562">
      <w:pPr>
        <w:jc w:val="both"/>
      </w:pPr>
    </w:p>
    <w:p w14:paraId="69DDB2B7" w14:textId="0C4104AC" w:rsidR="005A5573" w:rsidRDefault="00993321" w:rsidP="00452562">
      <w:pPr>
        <w:jc w:val="both"/>
      </w:pPr>
      <w:r>
        <w:t>for option C)</w:t>
      </w:r>
    </w:p>
    <w:p w14:paraId="59DD6FE4" w14:textId="705551FD" w:rsidR="00500255" w:rsidRDefault="00500255" w:rsidP="00452562">
      <w:pPr>
        <w:jc w:val="both"/>
      </w:pPr>
      <w:r>
        <w:rPr>
          <w:rFonts w:hint="eastAsia"/>
        </w:rPr>
        <w:lastRenderedPageBreak/>
        <w:t>N</w:t>
      </w:r>
      <w:r>
        <w:t xml:space="preserve">okia: NCD-SSB is for Redcap. There could be negative impact that UE may not be able </w:t>
      </w:r>
      <w:r w:rsidR="00F3257C">
        <w:t xml:space="preserve">to </w:t>
      </w:r>
      <w:r>
        <w:t>use the full BW.</w:t>
      </w:r>
    </w:p>
    <w:p w14:paraId="42BE7CB1" w14:textId="1B8321FE" w:rsidR="00500255" w:rsidRDefault="00500255" w:rsidP="00452562">
      <w:pPr>
        <w:jc w:val="both"/>
      </w:pPr>
      <w:r>
        <w:rPr>
          <w:rFonts w:hint="eastAsia"/>
        </w:rPr>
        <w:t>M</w:t>
      </w:r>
      <w:r>
        <w:t xml:space="preserve">TK: </w:t>
      </w:r>
      <w:r w:rsidR="005B5543">
        <w:t>We are not taking about BW with two SSBs.</w:t>
      </w:r>
    </w:p>
    <w:p w14:paraId="10BBD535" w14:textId="1B876DCE" w:rsidR="005D4176" w:rsidRDefault="005D4176" w:rsidP="00452562">
      <w:pPr>
        <w:jc w:val="both"/>
      </w:pPr>
      <w:r>
        <w:rPr>
          <w:rFonts w:hint="eastAsia"/>
        </w:rPr>
        <w:t>Q</w:t>
      </w:r>
      <w:r>
        <w:t>C: NCD-SSB is defined for Redcap UE only from RAN4 requirements perspective.</w:t>
      </w:r>
    </w:p>
    <w:p w14:paraId="0D936037" w14:textId="2A1E64F8" w:rsidR="005A5573" w:rsidRDefault="00EE3D15" w:rsidP="00452562">
      <w:pPr>
        <w:jc w:val="both"/>
      </w:pPr>
      <w:r>
        <w:rPr>
          <w:rFonts w:hint="eastAsia"/>
        </w:rPr>
        <w:t>O</w:t>
      </w:r>
      <w:r>
        <w:t>PPO: option C is different UE from Redcap.</w:t>
      </w:r>
      <w:r w:rsidR="008B095C">
        <w:t xml:space="preserve"> The non</w:t>
      </w:r>
      <w:r w:rsidR="00F3257C">
        <w:t>-</w:t>
      </w:r>
      <w:r w:rsidR="008B095C">
        <w:t xml:space="preserve">Redcap UE is more complex than Redcap. </w:t>
      </w:r>
    </w:p>
    <w:p w14:paraId="75AB2344" w14:textId="25BDC2C8" w:rsidR="008B095C" w:rsidRDefault="008B095C" w:rsidP="00452562">
      <w:pPr>
        <w:jc w:val="both"/>
      </w:pPr>
      <w:r>
        <w:t>E///: what is baseline will make difference.</w:t>
      </w:r>
      <w:r w:rsidR="00CF3ED0">
        <w:t xml:space="preserve"> Low to medium.</w:t>
      </w:r>
    </w:p>
    <w:p w14:paraId="7BE640F4" w14:textId="06A95B8F" w:rsidR="00FC7D9C" w:rsidRDefault="00F3257C" w:rsidP="00452562">
      <w:pPr>
        <w:jc w:val="both"/>
      </w:pPr>
      <w:r>
        <w:t>v</w:t>
      </w:r>
      <w:r w:rsidR="00FC7D9C">
        <w:t>ivo: we are doing cross compression.</w:t>
      </w:r>
      <w:r w:rsidR="006169CC">
        <w:t xml:space="preserve"> </w:t>
      </w:r>
    </w:p>
    <w:p w14:paraId="40C7CE1D" w14:textId="0227FFED" w:rsidR="006169CC" w:rsidRDefault="006169CC" w:rsidP="00452562">
      <w:pPr>
        <w:jc w:val="both"/>
      </w:pPr>
      <w:r>
        <w:rPr>
          <w:rFonts w:hint="eastAsia"/>
        </w:rPr>
        <w:t>H</w:t>
      </w:r>
      <w:r>
        <w:t>uawei: similar view with vivo.</w:t>
      </w:r>
      <w:r w:rsidR="001217A0">
        <w:t xml:space="preserve"> Retuning is not required for option C).</w:t>
      </w:r>
    </w:p>
    <w:p w14:paraId="5391D9AC" w14:textId="7FBEDB41" w:rsidR="001217A0" w:rsidRDefault="001217A0" w:rsidP="00452562">
      <w:pPr>
        <w:jc w:val="both"/>
      </w:pPr>
      <w:r>
        <w:rPr>
          <w:rFonts w:hint="eastAsia"/>
        </w:rPr>
        <w:t>M</w:t>
      </w:r>
      <w:r>
        <w:t xml:space="preserve">TK: same view as vivo. </w:t>
      </w:r>
    </w:p>
    <w:p w14:paraId="6B7D4D6A" w14:textId="77777777" w:rsidR="00EE3D15" w:rsidRDefault="00EE3D15" w:rsidP="00452562">
      <w:pPr>
        <w:jc w:val="both"/>
      </w:pPr>
    </w:p>
    <w:p w14:paraId="4789FC46" w14:textId="58F9C3B7" w:rsidR="00512EE3" w:rsidRPr="00512EE3" w:rsidRDefault="00512EE3" w:rsidP="00512EE3">
      <w:pPr>
        <w:jc w:val="both"/>
        <w:rPr>
          <w:b/>
          <w:u w:val="single"/>
        </w:rPr>
      </w:pPr>
      <w:r w:rsidRPr="00512EE3">
        <w:rPr>
          <w:b/>
          <w:u w:val="single"/>
        </w:rPr>
        <w:t>Issue 3: Analysis of on Mobility performance impact (Table 3)</w:t>
      </w:r>
    </w:p>
    <w:p w14:paraId="3415D4E5" w14:textId="77777777" w:rsidR="003A3BC9" w:rsidRPr="00AE6B82" w:rsidRDefault="003A3BC9" w:rsidP="003A3BC9">
      <w:pPr>
        <w:jc w:val="center"/>
        <w:rPr>
          <w:b/>
        </w:rPr>
      </w:pPr>
      <w:r w:rsidRPr="00AE6B82">
        <w:rPr>
          <w:b/>
        </w:rPr>
        <w:t xml:space="preserve">Table </w:t>
      </w:r>
      <w:r>
        <w:rPr>
          <w:b/>
        </w:rPr>
        <w:t>3</w:t>
      </w:r>
      <w:r w:rsidRPr="00AE6B82">
        <w:rPr>
          <w:b/>
        </w:rPr>
        <w:t xml:space="preserve">: High-level analysis of candidate options on </w:t>
      </w:r>
      <w:r w:rsidRPr="00045099">
        <w:rPr>
          <w:b/>
          <w:highlight w:val="cyan"/>
        </w:rPr>
        <w:t>Mobility performance impact</w:t>
      </w:r>
    </w:p>
    <w:tbl>
      <w:tblPr>
        <w:tblStyle w:val="afff7"/>
        <w:tblW w:w="9355" w:type="dxa"/>
        <w:tblInd w:w="279" w:type="dxa"/>
        <w:tblLayout w:type="fixed"/>
        <w:tblLook w:val="04A0" w:firstRow="1" w:lastRow="0" w:firstColumn="1" w:lastColumn="0" w:noHBand="0" w:noVBand="1"/>
      </w:tblPr>
      <w:tblGrid>
        <w:gridCol w:w="1417"/>
        <w:gridCol w:w="6544"/>
        <w:gridCol w:w="1394"/>
      </w:tblGrid>
      <w:tr w:rsidR="003A3BC9" w:rsidRPr="00EC15C2" w14:paraId="4AE3F55B" w14:textId="77777777" w:rsidTr="00CE32A1">
        <w:tc>
          <w:tcPr>
            <w:tcW w:w="1417" w:type="dxa"/>
            <w:vAlign w:val="center"/>
          </w:tcPr>
          <w:p w14:paraId="4495346D" w14:textId="77777777" w:rsidR="003A3BC9" w:rsidRPr="00EC15C2" w:rsidRDefault="003A3BC9" w:rsidP="00CE32A1">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544" w:type="dxa"/>
            <w:vAlign w:val="center"/>
          </w:tcPr>
          <w:p w14:paraId="2B090E45" w14:textId="77777777" w:rsidR="003A3BC9" w:rsidRPr="00EC15C2" w:rsidRDefault="003A3BC9" w:rsidP="00CE32A1">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1394" w:type="dxa"/>
          </w:tcPr>
          <w:p w14:paraId="15752A49" w14:textId="77777777" w:rsidR="003A3BC9" w:rsidRPr="00EC15C2" w:rsidRDefault="003A3BC9" w:rsidP="00CE32A1">
            <w:pPr>
              <w:jc w:val="center"/>
              <w:rPr>
                <w:rFonts w:ascii="Times New Roman" w:hAnsi="Times New Roman"/>
                <w:b/>
                <w:lang w:eastAsia="zh-CN"/>
              </w:rPr>
            </w:pPr>
            <w:r w:rsidRPr="00EC15C2">
              <w:rPr>
                <w:rFonts w:ascii="Times New Roman" w:hAnsi="Times New Roman" w:hint="eastAsia"/>
                <w:b/>
                <w:lang w:eastAsia="zh-CN"/>
              </w:rPr>
              <w:t>S</w:t>
            </w:r>
            <w:r w:rsidRPr="00EC15C2">
              <w:rPr>
                <w:rFonts w:ascii="Times New Roman" w:hAnsi="Times New Roman"/>
                <w:b/>
                <w:lang w:eastAsia="zh-CN"/>
              </w:rPr>
              <w:t xml:space="preserve">ummary </w:t>
            </w:r>
          </w:p>
        </w:tc>
      </w:tr>
      <w:tr w:rsidR="003A3BC9" w:rsidRPr="0031608F" w14:paraId="1B74B9E7" w14:textId="77777777" w:rsidTr="00CE32A1">
        <w:tc>
          <w:tcPr>
            <w:tcW w:w="1417" w:type="dxa"/>
            <w:vAlign w:val="center"/>
          </w:tcPr>
          <w:p w14:paraId="26487ECC" w14:textId="77777777" w:rsidR="003A3BC9" w:rsidRPr="007B41FF" w:rsidRDefault="003A3BC9" w:rsidP="00CE32A1">
            <w:pPr>
              <w:rPr>
                <w:highlight w:val="green"/>
              </w:rPr>
            </w:pPr>
            <w:r w:rsidRPr="007B41FF">
              <w:rPr>
                <w:rFonts w:ascii="Times New Roman" w:hAnsi="Times New Roman"/>
                <w:highlight w:val="green"/>
              </w:rPr>
              <w:t>Option A)</w:t>
            </w:r>
          </w:p>
        </w:tc>
        <w:tc>
          <w:tcPr>
            <w:tcW w:w="6544" w:type="dxa"/>
            <w:vAlign w:val="center"/>
          </w:tcPr>
          <w:p w14:paraId="463530AD" w14:textId="77777777" w:rsidR="003A3BC9" w:rsidRPr="007B41FF" w:rsidRDefault="003A3BC9" w:rsidP="00CE32A1">
            <w:pPr>
              <w:pStyle w:val="a3"/>
              <w:numPr>
                <w:ilvl w:val="0"/>
                <w:numId w:val="27"/>
              </w:numPr>
              <w:contextualSpacing/>
              <w:rPr>
                <w:rFonts w:ascii="Times New Roman" w:hAnsi="Times New Roman"/>
                <w:highlight w:val="green"/>
              </w:rPr>
            </w:pPr>
            <w:r w:rsidRPr="007B41FF">
              <w:rPr>
                <w:rFonts w:ascii="Times New Roman" w:hAnsi="Times New Roman"/>
                <w:highlight w:val="green"/>
              </w:rPr>
              <w:t>Measurement gap is needed for intra-frequency L3 measurement: i.e., legacy intra-frequency L3 measurements with gap requirements apply.</w:t>
            </w:r>
          </w:p>
          <w:p w14:paraId="01992B27" w14:textId="77777777" w:rsidR="003A3BC9" w:rsidRPr="007B41FF" w:rsidRDefault="003A3BC9" w:rsidP="00CE32A1">
            <w:pPr>
              <w:pStyle w:val="a3"/>
              <w:numPr>
                <w:ilvl w:val="0"/>
                <w:numId w:val="27"/>
              </w:numPr>
              <w:contextualSpacing/>
              <w:rPr>
                <w:rFonts w:ascii="Times New Roman" w:hAnsi="Times New Roman"/>
                <w:highlight w:val="green"/>
              </w:rPr>
            </w:pPr>
            <w:r w:rsidRPr="007B41FF">
              <w:rPr>
                <w:rFonts w:ascii="Times New Roman" w:hAnsi="Times New Roman"/>
                <w:highlight w:val="green"/>
              </w:rPr>
              <w:t>Measurement gap is needed for inter-frequency L3 measurement</w:t>
            </w:r>
          </w:p>
        </w:tc>
        <w:tc>
          <w:tcPr>
            <w:tcW w:w="1394" w:type="dxa"/>
          </w:tcPr>
          <w:p w14:paraId="6C192386" w14:textId="31557F30" w:rsidR="003A3BC9" w:rsidRPr="007B41FF" w:rsidRDefault="00822AAD" w:rsidP="00CE32A1">
            <w:pPr>
              <w:spacing w:after="120"/>
              <w:rPr>
                <w:szCs w:val="24"/>
                <w:highlight w:val="green"/>
                <w:lang w:val="en-US"/>
              </w:rPr>
            </w:pPr>
            <w:r w:rsidRPr="007B41FF">
              <w:rPr>
                <w:rFonts w:ascii="Times New Roman" w:hAnsi="Times New Roman"/>
                <w:szCs w:val="24"/>
                <w:highlight w:val="green"/>
                <w:lang w:val="en-US"/>
              </w:rPr>
              <w:t>Low</w:t>
            </w:r>
          </w:p>
        </w:tc>
      </w:tr>
      <w:tr w:rsidR="003A3BC9" w:rsidRPr="0031608F" w14:paraId="27565A08" w14:textId="77777777" w:rsidTr="00CE32A1">
        <w:tc>
          <w:tcPr>
            <w:tcW w:w="1417" w:type="dxa"/>
            <w:vAlign w:val="center"/>
          </w:tcPr>
          <w:p w14:paraId="680C996C" w14:textId="77777777" w:rsidR="003A3BC9" w:rsidRPr="007B41FF" w:rsidRDefault="003A3BC9" w:rsidP="00CE32A1">
            <w:pPr>
              <w:rPr>
                <w:rFonts w:ascii="Times New Roman" w:hAnsi="Times New Roman"/>
                <w:highlight w:val="green"/>
              </w:rPr>
            </w:pPr>
            <w:r w:rsidRPr="007B41FF">
              <w:rPr>
                <w:rFonts w:ascii="Times New Roman" w:hAnsi="Times New Roman"/>
                <w:highlight w:val="green"/>
              </w:rPr>
              <w:t>Option B-1-1)</w:t>
            </w:r>
          </w:p>
        </w:tc>
        <w:tc>
          <w:tcPr>
            <w:tcW w:w="6544" w:type="dxa"/>
          </w:tcPr>
          <w:p w14:paraId="4666C184" w14:textId="77777777" w:rsidR="003A3BC9" w:rsidRPr="007B41FF" w:rsidRDefault="003A3BC9" w:rsidP="00CE32A1">
            <w:pPr>
              <w:pStyle w:val="a3"/>
              <w:numPr>
                <w:ilvl w:val="0"/>
                <w:numId w:val="27"/>
              </w:numPr>
              <w:contextualSpacing/>
              <w:rPr>
                <w:rFonts w:ascii="Times New Roman" w:hAnsi="Times New Roman"/>
                <w:highlight w:val="green"/>
              </w:rPr>
            </w:pPr>
            <w:r w:rsidRPr="007B41FF">
              <w:rPr>
                <w:rFonts w:ascii="Times New Roman" w:hAnsi="Times New Roman"/>
                <w:highlight w:val="green"/>
              </w:rPr>
              <w:t>No measurement gap is needed for intra-frequency L3 measurement: i.e., legacy intra-frequency L3 measurements without gap requirements apply.</w:t>
            </w:r>
          </w:p>
          <w:p w14:paraId="1F5DBE00" w14:textId="77777777" w:rsidR="003A3BC9" w:rsidRPr="007B41FF" w:rsidRDefault="003A3BC9" w:rsidP="00CE32A1">
            <w:pPr>
              <w:pStyle w:val="a3"/>
              <w:numPr>
                <w:ilvl w:val="0"/>
                <w:numId w:val="27"/>
              </w:numPr>
              <w:contextualSpacing/>
              <w:rPr>
                <w:rFonts w:ascii="Times New Roman" w:hAnsi="Times New Roman"/>
                <w:highlight w:val="green"/>
              </w:rPr>
            </w:pPr>
            <w:r w:rsidRPr="007B41FF">
              <w:rPr>
                <w:rFonts w:ascii="Times New Roman" w:hAnsi="Times New Roman"/>
                <w:highlight w:val="green"/>
              </w:rPr>
              <w:t>Measurement gap is needed for inter-frequency L3 measurement</w:t>
            </w:r>
          </w:p>
          <w:p w14:paraId="6F1AB367" w14:textId="107248BD" w:rsidR="0048357E" w:rsidRPr="007B41FF" w:rsidRDefault="0048357E" w:rsidP="00CE32A1">
            <w:pPr>
              <w:pStyle w:val="a3"/>
              <w:numPr>
                <w:ilvl w:val="0"/>
                <w:numId w:val="27"/>
              </w:numPr>
              <w:contextualSpacing/>
              <w:rPr>
                <w:rFonts w:ascii="Times New Roman" w:hAnsi="Times New Roman"/>
                <w:highlight w:val="green"/>
              </w:rPr>
            </w:pPr>
            <w:r w:rsidRPr="007B41FF">
              <w:rPr>
                <w:rFonts w:ascii="Times New Roman" w:hAnsi="Times New Roman" w:hint="eastAsia"/>
                <w:highlight w:val="green"/>
                <w:lang w:eastAsia="zh-CN"/>
              </w:rPr>
              <w:t>C</w:t>
            </w:r>
            <w:r w:rsidRPr="007B41FF">
              <w:rPr>
                <w:rFonts w:ascii="Times New Roman" w:hAnsi="Times New Roman"/>
                <w:highlight w:val="green"/>
                <w:lang w:eastAsia="zh-CN"/>
              </w:rPr>
              <w:t>an also help L3 intra-frequency measurement</w:t>
            </w:r>
          </w:p>
        </w:tc>
        <w:tc>
          <w:tcPr>
            <w:tcW w:w="1394" w:type="dxa"/>
          </w:tcPr>
          <w:p w14:paraId="6E615713" w14:textId="23A6E750" w:rsidR="003A3BC9" w:rsidRPr="007B41FF" w:rsidRDefault="00643597" w:rsidP="00CE32A1">
            <w:pPr>
              <w:spacing w:after="120"/>
              <w:rPr>
                <w:highlight w:val="green"/>
                <w:lang w:val="en-US"/>
              </w:rPr>
            </w:pPr>
            <w:r w:rsidRPr="007B41FF">
              <w:rPr>
                <w:rFonts w:ascii="Times New Roman" w:hAnsi="Times New Roman"/>
                <w:highlight w:val="green"/>
                <w:lang w:val="en-US" w:eastAsia="zh-CN"/>
              </w:rPr>
              <w:t>Low</w:t>
            </w:r>
          </w:p>
        </w:tc>
      </w:tr>
      <w:tr w:rsidR="003A3BC9" w:rsidRPr="0031608F" w14:paraId="1421B78A" w14:textId="77777777" w:rsidTr="00CE32A1">
        <w:tc>
          <w:tcPr>
            <w:tcW w:w="1417" w:type="dxa"/>
            <w:vAlign w:val="center"/>
          </w:tcPr>
          <w:p w14:paraId="36C8AE90" w14:textId="77777777" w:rsidR="003A3BC9" w:rsidRPr="007B41FF" w:rsidRDefault="003A3BC9" w:rsidP="00CE32A1">
            <w:pPr>
              <w:rPr>
                <w:rFonts w:ascii="Times New Roman" w:hAnsi="Times New Roman"/>
                <w:highlight w:val="green"/>
              </w:rPr>
            </w:pPr>
            <w:r w:rsidRPr="007B41FF">
              <w:rPr>
                <w:rFonts w:ascii="Times New Roman" w:hAnsi="Times New Roman"/>
                <w:highlight w:val="green"/>
              </w:rPr>
              <w:t>Option B-1-2)</w:t>
            </w:r>
          </w:p>
        </w:tc>
        <w:tc>
          <w:tcPr>
            <w:tcW w:w="6544" w:type="dxa"/>
          </w:tcPr>
          <w:p w14:paraId="4BDD92FE" w14:textId="77777777" w:rsidR="003A3BC9" w:rsidRPr="007B41FF" w:rsidRDefault="003A3BC9" w:rsidP="00CE32A1">
            <w:pPr>
              <w:pStyle w:val="a3"/>
              <w:numPr>
                <w:ilvl w:val="0"/>
                <w:numId w:val="27"/>
              </w:numPr>
              <w:contextualSpacing/>
              <w:rPr>
                <w:rFonts w:ascii="Times New Roman" w:hAnsi="Times New Roman"/>
                <w:highlight w:val="green"/>
              </w:rPr>
            </w:pPr>
            <w:r w:rsidRPr="007B41FF">
              <w:rPr>
                <w:rFonts w:ascii="Times New Roman" w:hAnsi="Times New Roman"/>
                <w:highlight w:val="green"/>
              </w:rPr>
              <w:t>No measurement gap is needed for intra-frequency L3 measurement: i.e., legacy intra-frequency L3 measurements without gap requirements apply.</w:t>
            </w:r>
          </w:p>
          <w:p w14:paraId="0E5CFB75" w14:textId="77777777" w:rsidR="003A3BC9" w:rsidRPr="007B41FF" w:rsidRDefault="003A3BC9" w:rsidP="00CE32A1">
            <w:pPr>
              <w:pStyle w:val="a3"/>
              <w:numPr>
                <w:ilvl w:val="0"/>
                <w:numId w:val="27"/>
              </w:numPr>
              <w:contextualSpacing/>
              <w:rPr>
                <w:rFonts w:ascii="Times New Roman" w:hAnsi="Times New Roman"/>
                <w:highlight w:val="green"/>
              </w:rPr>
            </w:pPr>
            <w:r w:rsidRPr="007B41FF">
              <w:rPr>
                <w:rFonts w:ascii="Times New Roman" w:hAnsi="Times New Roman"/>
                <w:highlight w:val="green"/>
              </w:rPr>
              <w:t>Measurement gap is needed for inter-frequency L3 measurement</w:t>
            </w:r>
          </w:p>
          <w:p w14:paraId="26A129EE" w14:textId="262A7194" w:rsidR="003A3BC9" w:rsidRPr="007B41FF" w:rsidRDefault="003A3BC9" w:rsidP="00336A38">
            <w:pPr>
              <w:pStyle w:val="a3"/>
              <w:numPr>
                <w:ilvl w:val="0"/>
                <w:numId w:val="27"/>
              </w:numPr>
              <w:contextualSpacing/>
              <w:rPr>
                <w:rFonts w:ascii="Times New Roman" w:hAnsi="Times New Roman"/>
                <w:highlight w:val="green"/>
              </w:rPr>
            </w:pPr>
            <w:r w:rsidRPr="007B41FF">
              <w:rPr>
                <w:rFonts w:ascii="Times New Roman" w:hAnsi="Times New Roman"/>
                <w:highlight w:val="green"/>
              </w:rPr>
              <w:t>Measurement gap is needed for inter-frequency L3 measurement</w:t>
            </w:r>
          </w:p>
        </w:tc>
        <w:tc>
          <w:tcPr>
            <w:tcW w:w="1394" w:type="dxa"/>
          </w:tcPr>
          <w:p w14:paraId="0FD25C0A" w14:textId="5EEA2539" w:rsidR="003A3BC9" w:rsidRPr="007B41FF" w:rsidRDefault="002E4C63" w:rsidP="00CE32A1">
            <w:pPr>
              <w:spacing w:after="120"/>
              <w:rPr>
                <w:highlight w:val="green"/>
                <w:lang w:val="en-US"/>
              </w:rPr>
            </w:pPr>
            <w:r w:rsidRPr="007B41FF">
              <w:rPr>
                <w:rFonts w:ascii="Times New Roman" w:hAnsi="Times New Roman"/>
                <w:highlight w:val="green"/>
                <w:lang w:val="en-US" w:eastAsia="zh-CN"/>
              </w:rPr>
              <w:t>Low</w:t>
            </w:r>
          </w:p>
        </w:tc>
      </w:tr>
      <w:tr w:rsidR="003A3BC9" w:rsidRPr="0031608F" w14:paraId="2DA7548A" w14:textId="77777777" w:rsidTr="00CE32A1">
        <w:tc>
          <w:tcPr>
            <w:tcW w:w="1417" w:type="dxa"/>
            <w:vAlign w:val="center"/>
          </w:tcPr>
          <w:p w14:paraId="6C8ADCAE" w14:textId="77777777" w:rsidR="003A3BC9" w:rsidRPr="007B41FF" w:rsidRDefault="003A3BC9" w:rsidP="00CE32A1">
            <w:pPr>
              <w:rPr>
                <w:rFonts w:ascii="Times New Roman" w:hAnsi="Times New Roman"/>
                <w:highlight w:val="green"/>
              </w:rPr>
            </w:pPr>
            <w:r w:rsidRPr="007B41FF">
              <w:rPr>
                <w:rFonts w:ascii="Times New Roman" w:hAnsi="Times New Roman"/>
                <w:highlight w:val="green"/>
              </w:rPr>
              <w:t>Option B-2-2)</w:t>
            </w:r>
          </w:p>
        </w:tc>
        <w:tc>
          <w:tcPr>
            <w:tcW w:w="6544" w:type="dxa"/>
          </w:tcPr>
          <w:p w14:paraId="2640FE37" w14:textId="77777777" w:rsidR="003A3BC9" w:rsidRPr="007B41FF" w:rsidRDefault="003A3BC9" w:rsidP="00CE32A1">
            <w:pPr>
              <w:pStyle w:val="a3"/>
              <w:numPr>
                <w:ilvl w:val="0"/>
                <w:numId w:val="27"/>
              </w:numPr>
              <w:contextualSpacing/>
              <w:rPr>
                <w:rFonts w:ascii="Times New Roman" w:hAnsi="Times New Roman"/>
                <w:highlight w:val="green"/>
              </w:rPr>
            </w:pPr>
            <w:r w:rsidRPr="007B41FF">
              <w:rPr>
                <w:rFonts w:ascii="Times New Roman" w:hAnsi="Times New Roman"/>
                <w:highlight w:val="green"/>
              </w:rPr>
              <w:t>Measurement gap is needed for intra-frequency L3 measurement: i.e., legacy intra-frequency L3 measurements with gap requirements apply.</w:t>
            </w:r>
          </w:p>
          <w:p w14:paraId="19209AB9" w14:textId="7C7EE39C" w:rsidR="003A3BC9" w:rsidRPr="007B41FF" w:rsidRDefault="003A3BC9" w:rsidP="00336A38">
            <w:pPr>
              <w:pStyle w:val="a3"/>
              <w:numPr>
                <w:ilvl w:val="0"/>
                <w:numId w:val="27"/>
              </w:numPr>
              <w:contextualSpacing/>
              <w:rPr>
                <w:rFonts w:ascii="Times New Roman" w:hAnsi="Times New Roman"/>
                <w:highlight w:val="green"/>
              </w:rPr>
            </w:pPr>
            <w:r w:rsidRPr="007B41FF">
              <w:rPr>
                <w:rFonts w:ascii="Times New Roman" w:hAnsi="Times New Roman"/>
                <w:highlight w:val="green"/>
              </w:rPr>
              <w:t>Measurement gap is needed for inter-frequency L3 measurement</w:t>
            </w:r>
          </w:p>
        </w:tc>
        <w:tc>
          <w:tcPr>
            <w:tcW w:w="1394" w:type="dxa"/>
          </w:tcPr>
          <w:p w14:paraId="12DC6F52" w14:textId="44C0C4FE" w:rsidR="003A3BC9" w:rsidRPr="007B41FF" w:rsidRDefault="002E4C63" w:rsidP="00CE32A1">
            <w:pPr>
              <w:spacing w:after="120"/>
              <w:rPr>
                <w:highlight w:val="green"/>
                <w:lang w:val="en-US"/>
              </w:rPr>
            </w:pPr>
            <w:r w:rsidRPr="007B41FF">
              <w:rPr>
                <w:rFonts w:ascii="Times New Roman" w:hAnsi="Times New Roman"/>
                <w:highlight w:val="green"/>
                <w:lang w:val="en-US" w:eastAsia="zh-CN"/>
              </w:rPr>
              <w:t>Low</w:t>
            </w:r>
          </w:p>
        </w:tc>
      </w:tr>
      <w:tr w:rsidR="003A3BC9" w14:paraId="4B9A5195" w14:textId="77777777" w:rsidTr="00CE32A1">
        <w:tc>
          <w:tcPr>
            <w:tcW w:w="1417" w:type="dxa"/>
            <w:vAlign w:val="center"/>
          </w:tcPr>
          <w:p w14:paraId="0762EB02" w14:textId="77777777" w:rsidR="003A3BC9" w:rsidRPr="007B41FF" w:rsidRDefault="003A3BC9" w:rsidP="00CE32A1">
            <w:pPr>
              <w:rPr>
                <w:rFonts w:ascii="Times New Roman" w:hAnsi="Times New Roman"/>
                <w:highlight w:val="green"/>
              </w:rPr>
            </w:pPr>
            <w:r w:rsidRPr="007B41FF">
              <w:rPr>
                <w:rFonts w:ascii="Times New Roman" w:hAnsi="Times New Roman"/>
                <w:highlight w:val="green"/>
              </w:rPr>
              <w:t>Option C)</w:t>
            </w:r>
          </w:p>
        </w:tc>
        <w:tc>
          <w:tcPr>
            <w:tcW w:w="6544" w:type="dxa"/>
          </w:tcPr>
          <w:p w14:paraId="575A7652" w14:textId="202EB2AC" w:rsidR="00095C92" w:rsidRPr="00CD0B61" w:rsidRDefault="003A3BC9" w:rsidP="00A61FE4">
            <w:pPr>
              <w:pStyle w:val="a3"/>
              <w:numPr>
                <w:ilvl w:val="0"/>
                <w:numId w:val="27"/>
              </w:numPr>
              <w:contextualSpacing/>
              <w:rPr>
                <w:rFonts w:ascii="Times New Roman" w:hAnsi="Times New Roman"/>
                <w:highlight w:val="yellow"/>
              </w:rPr>
            </w:pPr>
            <w:r w:rsidRPr="00CD0B61">
              <w:rPr>
                <w:rFonts w:ascii="Times New Roman" w:hAnsi="Times New Roman"/>
                <w:highlight w:val="yellow"/>
              </w:rPr>
              <w:t>Measurement gap may or may not be needed for intra-frequency L3 measurement depending on whether or not NCD-SSBs from all neighbor cells are present within UE active BWP.</w:t>
            </w:r>
          </w:p>
          <w:p w14:paraId="3A8945E7" w14:textId="77777777" w:rsidR="0013364C" w:rsidRPr="0013364C" w:rsidRDefault="0013364C" w:rsidP="00A61FE4">
            <w:pPr>
              <w:pStyle w:val="a3"/>
              <w:numPr>
                <w:ilvl w:val="0"/>
                <w:numId w:val="27"/>
              </w:numPr>
              <w:contextualSpacing/>
              <w:rPr>
                <w:rFonts w:ascii="Times New Roman" w:hAnsi="Times New Roman"/>
                <w:highlight w:val="green"/>
              </w:rPr>
            </w:pPr>
          </w:p>
          <w:p w14:paraId="0530C87D" w14:textId="77777777" w:rsidR="003A3BC9" w:rsidRPr="007B41FF" w:rsidRDefault="003A3BC9" w:rsidP="00CE32A1">
            <w:pPr>
              <w:pStyle w:val="a3"/>
              <w:numPr>
                <w:ilvl w:val="0"/>
                <w:numId w:val="27"/>
              </w:numPr>
              <w:contextualSpacing/>
              <w:rPr>
                <w:rFonts w:ascii="Times New Roman" w:hAnsi="Times New Roman"/>
                <w:highlight w:val="green"/>
              </w:rPr>
            </w:pPr>
            <w:r w:rsidRPr="007B41FF">
              <w:rPr>
                <w:rFonts w:ascii="Times New Roman" w:hAnsi="Times New Roman"/>
                <w:highlight w:val="green"/>
              </w:rPr>
              <w:t>Measurement gap is needed for inter-frequency L3 measurement.</w:t>
            </w:r>
          </w:p>
          <w:p w14:paraId="3B882652" w14:textId="77777777" w:rsidR="003A3BC9" w:rsidRPr="007B41FF" w:rsidRDefault="003A3BC9" w:rsidP="00CE32A1">
            <w:pPr>
              <w:pStyle w:val="a3"/>
              <w:numPr>
                <w:ilvl w:val="0"/>
                <w:numId w:val="0"/>
              </w:numPr>
              <w:ind w:left="420"/>
              <w:contextualSpacing/>
              <w:rPr>
                <w:rFonts w:ascii="Times New Roman" w:hAnsi="Times New Roman"/>
                <w:strike/>
                <w:highlight w:val="green"/>
              </w:rPr>
            </w:pPr>
          </w:p>
        </w:tc>
        <w:tc>
          <w:tcPr>
            <w:tcW w:w="1394" w:type="dxa"/>
          </w:tcPr>
          <w:p w14:paraId="7132F97E" w14:textId="5504A9A0" w:rsidR="003A3BC9" w:rsidRPr="007B41FF" w:rsidRDefault="00822AAD" w:rsidP="00CE32A1">
            <w:pPr>
              <w:spacing w:after="120"/>
              <w:rPr>
                <w:rFonts w:ascii="Times New Roman" w:hAnsi="Times New Roman"/>
                <w:highlight w:val="green"/>
                <w:lang w:val="en-US" w:eastAsia="zh-CN"/>
              </w:rPr>
            </w:pPr>
            <w:r w:rsidRPr="007B41FF">
              <w:rPr>
                <w:rFonts w:ascii="Times New Roman" w:hAnsi="Times New Roman"/>
                <w:highlight w:val="green"/>
                <w:lang w:val="en-US" w:eastAsia="zh-CN"/>
              </w:rPr>
              <w:t>Low</w:t>
            </w:r>
          </w:p>
        </w:tc>
      </w:tr>
    </w:tbl>
    <w:p w14:paraId="7A388FE0" w14:textId="77777777" w:rsidR="003A3BC9" w:rsidRDefault="003A3BC9" w:rsidP="003A3BC9">
      <w:pPr>
        <w:jc w:val="center"/>
      </w:pPr>
    </w:p>
    <w:p w14:paraId="51D8A935" w14:textId="14AD9EEE" w:rsidR="00512EE3" w:rsidRDefault="00512EE3" w:rsidP="00512EE3">
      <w:pPr>
        <w:jc w:val="both"/>
      </w:pPr>
      <w:r>
        <w:rPr>
          <w:rFonts w:hint="eastAsia"/>
        </w:rPr>
        <w:t>D</w:t>
      </w:r>
      <w:r>
        <w:t>iscussion:</w:t>
      </w:r>
    </w:p>
    <w:p w14:paraId="01021270" w14:textId="283BEBB8" w:rsidR="00512EE3" w:rsidRDefault="00822AAD" w:rsidP="00452562">
      <w:pPr>
        <w:jc w:val="both"/>
      </w:pPr>
      <w:r>
        <w:rPr>
          <w:rFonts w:hint="eastAsia"/>
        </w:rPr>
        <w:t>A</w:t>
      </w:r>
      <w:r>
        <w:t>pple: why B-1-1 is None?</w:t>
      </w:r>
    </w:p>
    <w:p w14:paraId="1DCEB4E8" w14:textId="278BB34C" w:rsidR="00822AAD" w:rsidRDefault="007B20A0" w:rsidP="00452562">
      <w:pPr>
        <w:jc w:val="both"/>
      </w:pPr>
      <w:r>
        <w:rPr>
          <w:rFonts w:hint="eastAsia"/>
        </w:rPr>
        <w:t>C</w:t>
      </w:r>
      <w:r>
        <w:t>MCC: There is nothing new being introduced by B-1-1 compared to legacy.</w:t>
      </w:r>
    </w:p>
    <w:p w14:paraId="356A21E8" w14:textId="23F97EF6" w:rsidR="00F52C49" w:rsidRDefault="00F52C49" w:rsidP="00452562">
      <w:pPr>
        <w:jc w:val="both"/>
      </w:pPr>
      <w:r>
        <w:rPr>
          <w:rFonts w:hint="eastAsia"/>
        </w:rPr>
        <w:t>E</w:t>
      </w:r>
      <w:r>
        <w:t>ricsson: Same view as CMCC.</w:t>
      </w:r>
      <w:r w:rsidR="00B451BA">
        <w:t xml:space="preserve"> Nothing is changed.</w:t>
      </w:r>
    </w:p>
    <w:p w14:paraId="35885C63" w14:textId="5BBCE66E" w:rsidR="00D0515D" w:rsidRDefault="00D0515D" w:rsidP="00452562">
      <w:pPr>
        <w:jc w:val="both"/>
      </w:pPr>
      <w:r>
        <w:lastRenderedPageBreak/>
        <w:t>MTK: fine with None or low.</w:t>
      </w:r>
      <w:r w:rsidR="00B572D9">
        <w:t xml:space="preserve"> Option C) and B-1-1 has same mobility impact.</w:t>
      </w:r>
    </w:p>
    <w:p w14:paraId="78E0DFFA" w14:textId="50B19D23" w:rsidR="003D6091" w:rsidRDefault="003D6091" w:rsidP="00452562">
      <w:pPr>
        <w:jc w:val="both"/>
      </w:pPr>
      <w:r>
        <w:rPr>
          <w:rFonts w:hint="eastAsia"/>
        </w:rPr>
        <w:t>A</w:t>
      </w:r>
      <w:r>
        <w:t>pple: How this feature is impacted by measurement in terms of mobility</w:t>
      </w:r>
      <w:r w:rsidR="00962E1C">
        <w:t>?</w:t>
      </w:r>
      <w:r w:rsidR="00314257">
        <w:t xml:space="preserve"> L1 measurement has similar impact to L3 measurement for all the options.</w:t>
      </w:r>
    </w:p>
    <w:p w14:paraId="5E149847" w14:textId="0525D08D" w:rsidR="00B572D9" w:rsidRDefault="00AD74B9" w:rsidP="00452562">
      <w:pPr>
        <w:jc w:val="both"/>
      </w:pPr>
      <w:r>
        <w:rPr>
          <w:rFonts w:hint="eastAsia"/>
        </w:rPr>
        <w:t>A</w:t>
      </w:r>
      <w:r>
        <w:t>pple: When NCSG collided with gaps, existing rule apply.</w:t>
      </w:r>
    </w:p>
    <w:p w14:paraId="16BE75B6" w14:textId="449264C0" w:rsidR="007B41FF" w:rsidRDefault="00B25A3A" w:rsidP="00452562">
      <w:pPr>
        <w:jc w:val="both"/>
      </w:pPr>
      <w:r>
        <w:rPr>
          <w:rFonts w:hint="eastAsia"/>
        </w:rPr>
        <w:t>O</w:t>
      </w:r>
      <w:r>
        <w:t>PPO: Is handover also a mobility issue?</w:t>
      </w:r>
      <w:r w:rsidR="00330DE2">
        <w:t xml:space="preserve"> There is ongoing discussion on handover from CD-SSB to NCD-SSB.</w:t>
      </w:r>
    </w:p>
    <w:p w14:paraId="3F2FE966" w14:textId="0549F846" w:rsidR="00330DE2" w:rsidRDefault="00330DE2" w:rsidP="00452562">
      <w:pPr>
        <w:jc w:val="both"/>
      </w:pPr>
      <w:r>
        <w:rPr>
          <w:rFonts w:hint="eastAsia"/>
        </w:rPr>
        <w:t>C</w:t>
      </w:r>
      <w:r>
        <w:t xml:space="preserve">MCC: </w:t>
      </w:r>
      <w:r w:rsidR="00320BD9">
        <w:t>NCD-SSB is only for L1 measurements.</w:t>
      </w:r>
    </w:p>
    <w:p w14:paraId="01C65413" w14:textId="681C5891" w:rsidR="00320BD9" w:rsidRDefault="00320BD9" w:rsidP="00452562">
      <w:pPr>
        <w:jc w:val="both"/>
      </w:pPr>
      <w:r>
        <w:rPr>
          <w:rFonts w:hint="eastAsia"/>
        </w:rPr>
        <w:t>M</w:t>
      </w:r>
      <w:r>
        <w:t xml:space="preserve">TK: </w:t>
      </w:r>
      <w:r w:rsidR="0013364C">
        <w:t xml:space="preserve">why NCD-SSB cannot be used for L3 measurement? </w:t>
      </w:r>
    </w:p>
    <w:p w14:paraId="401FE314" w14:textId="0ABD00A2" w:rsidR="0013364C" w:rsidRDefault="0013364C" w:rsidP="00452562">
      <w:pPr>
        <w:jc w:val="both"/>
      </w:pPr>
      <w:r>
        <w:t>Ericsson: L3 measurement is based on SMTC. L1 is based on RS and only for serving cell measurement.</w:t>
      </w:r>
    </w:p>
    <w:p w14:paraId="60D8FAF3" w14:textId="0ADD64FF" w:rsidR="00330DE2" w:rsidRDefault="00330DE2" w:rsidP="00452562">
      <w:pPr>
        <w:jc w:val="both"/>
      </w:pPr>
    </w:p>
    <w:p w14:paraId="2AA6A999" w14:textId="3CDD13B6" w:rsidR="007B41FF" w:rsidRDefault="007B41FF" w:rsidP="00452562">
      <w:pPr>
        <w:jc w:val="both"/>
      </w:pPr>
      <w:r w:rsidRPr="007B41FF">
        <w:rPr>
          <w:highlight w:val="yellow"/>
        </w:rPr>
        <w:t xml:space="preserve">Note: the contents </w:t>
      </w:r>
      <w:r>
        <w:rPr>
          <w:highlight w:val="yellow"/>
        </w:rPr>
        <w:t xml:space="preserve">for technical analysis </w:t>
      </w:r>
      <w:r w:rsidRPr="007B41FF">
        <w:rPr>
          <w:highlight w:val="yellow"/>
        </w:rPr>
        <w:t>may be revisited based on further reviewing.</w:t>
      </w:r>
    </w:p>
    <w:p w14:paraId="76C7D7BE" w14:textId="6BAC9BDE" w:rsidR="00512EE3" w:rsidRDefault="00512EE3" w:rsidP="00452562">
      <w:pPr>
        <w:jc w:val="both"/>
      </w:pPr>
    </w:p>
    <w:p w14:paraId="731AD134" w14:textId="16E49329" w:rsidR="00512EE3" w:rsidRPr="00512EE3" w:rsidRDefault="00512EE3" w:rsidP="00512EE3">
      <w:pPr>
        <w:jc w:val="both"/>
        <w:rPr>
          <w:b/>
          <w:u w:val="single"/>
        </w:rPr>
      </w:pPr>
      <w:r w:rsidRPr="00512EE3">
        <w:rPr>
          <w:b/>
          <w:u w:val="single"/>
        </w:rPr>
        <w:t>Issue 4: Analysis of on Throughput impact (Data interruption) (Table 4)</w:t>
      </w:r>
    </w:p>
    <w:p w14:paraId="6503CA9B" w14:textId="77777777" w:rsidR="003A3BC9" w:rsidRPr="00AE6B82" w:rsidRDefault="003A3BC9" w:rsidP="003A3BC9">
      <w:pPr>
        <w:jc w:val="center"/>
        <w:rPr>
          <w:b/>
        </w:rPr>
      </w:pPr>
      <w:r w:rsidRPr="00AE6B82">
        <w:rPr>
          <w:b/>
        </w:rPr>
        <w:t xml:space="preserve">Table </w:t>
      </w:r>
      <w:r>
        <w:rPr>
          <w:b/>
        </w:rPr>
        <w:t>4</w:t>
      </w:r>
      <w:r w:rsidRPr="00AE6B82">
        <w:rPr>
          <w:b/>
        </w:rPr>
        <w:t xml:space="preserve">: High-level analysis of candidate options on </w:t>
      </w:r>
      <w:r w:rsidRPr="00892412">
        <w:rPr>
          <w:b/>
          <w:highlight w:val="cyan"/>
        </w:rPr>
        <w:t>Throughput impact (Data interruption)</w:t>
      </w:r>
    </w:p>
    <w:tbl>
      <w:tblPr>
        <w:tblStyle w:val="afff7"/>
        <w:tblW w:w="9361" w:type="dxa"/>
        <w:tblInd w:w="279" w:type="dxa"/>
        <w:tblLook w:val="04A0" w:firstRow="1" w:lastRow="0" w:firstColumn="1" w:lastColumn="0" w:noHBand="0" w:noVBand="1"/>
      </w:tblPr>
      <w:tblGrid>
        <w:gridCol w:w="1417"/>
        <w:gridCol w:w="6530"/>
        <w:gridCol w:w="1414"/>
      </w:tblGrid>
      <w:tr w:rsidR="003A3BC9" w:rsidRPr="005C231F" w14:paraId="3FCCCB5B" w14:textId="77777777" w:rsidTr="00CE32A1">
        <w:tc>
          <w:tcPr>
            <w:tcW w:w="1417" w:type="dxa"/>
            <w:vAlign w:val="center"/>
          </w:tcPr>
          <w:p w14:paraId="5D807685" w14:textId="77777777" w:rsidR="003A3BC9" w:rsidRPr="005C231F" w:rsidRDefault="003A3BC9" w:rsidP="00CE32A1">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530" w:type="dxa"/>
            <w:vAlign w:val="center"/>
          </w:tcPr>
          <w:p w14:paraId="244FC0D5" w14:textId="77777777" w:rsidR="003A3BC9" w:rsidRPr="005C231F" w:rsidRDefault="003A3BC9" w:rsidP="00CE32A1">
            <w:pPr>
              <w:jc w:val="center"/>
              <w:rPr>
                <w:rFonts w:ascii="Times New Roman" w:hAnsi="Times New Roman"/>
                <w:b/>
                <w:lang w:eastAsia="zh-CN"/>
              </w:rPr>
            </w:pPr>
            <w:r w:rsidRPr="005C231F">
              <w:rPr>
                <w:rFonts w:ascii="Times New Roman" w:hAnsi="Times New Roman" w:hint="eastAsia"/>
                <w:b/>
                <w:lang w:eastAsia="zh-CN"/>
              </w:rPr>
              <w:t>T</w:t>
            </w:r>
            <w:r w:rsidRPr="005C231F">
              <w:rPr>
                <w:rFonts w:ascii="Times New Roman" w:hAnsi="Times New Roman"/>
                <w:b/>
                <w:lang w:eastAsia="zh-CN"/>
              </w:rPr>
              <w:t>echnical analysis</w:t>
            </w:r>
          </w:p>
        </w:tc>
        <w:tc>
          <w:tcPr>
            <w:tcW w:w="1414" w:type="dxa"/>
          </w:tcPr>
          <w:p w14:paraId="22A5702A" w14:textId="77777777" w:rsidR="003A3BC9" w:rsidRPr="005C231F" w:rsidRDefault="003A3BC9" w:rsidP="00CE32A1">
            <w:pPr>
              <w:jc w:val="center"/>
              <w:rPr>
                <w:rFonts w:ascii="Times New Roman" w:hAnsi="Times New Roman"/>
                <w:b/>
                <w:lang w:eastAsia="zh-CN"/>
              </w:rPr>
            </w:pPr>
            <w:r w:rsidRPr="00EC15C2">
              <w:rPr>
                <w:rFonts w:ascii="Times New Roman" w:hAnsi="Times New Roman" w:hint="eastAsia"/>
                <w:b/>
                <w:lang w:eastAsia="zh-CN"/>
              </w:rPr>
              <w:t>S</w:t>
            </w:r>
            <w:r w:rsidRPr="00EC15C2">
              <w:rPr>
                <w:rFonts w:ascii="Times New Roman" w:hAnsi="Times New Roman"/>
                <w:b/>
                <w:lang w:eastAsia="zh-CN"/>
              </w:rPr>
              <w:t xml:space="preserve">ummary </w:t>
            </w:r>
          </w:p>
        </w:tc>
      </w:tr>
      <w:tr w:rsidR="003A3BC9" w:rsidRPr="0031608F" w14:paraId="468B9F50" w14:textId="77777777" w:rsidTr="00CE32A1">
        <w:tc>
          <w:tcPr>
            <w:tcW w:w="1417" w:type="dxa"/>
            <w:vAlign w:val="center"/>
          </w:tcPr>
          <w:p w14:paraId="2EA24291" w14:textId="77777777" w:rsidR="003A3BC9" w:rsidRPr="0095294A" w:rsidRDefault="003A3BC9" w:rsidP="00CE32A1">
            <w:r w:rsidRPr="0095294A">
              <w:rPr>
                <w:rFonts w:ascii="Times New Roman" w:hAnsi="Times New Roman"/>
              </w:rPr>
              <w:t>Option A)</w:t>
            </w:r>
          </w:p>
        </w:tc>
        <w:tc>
          <w:tcPr>
            <w:tcW w:w="6530" w:type="dxa"/>
          </w:tcPr>
          <w:p w14:paraId="21E08CB8" w14:textId="77777777" w:rsidR="003A3BC9" w:rsidRPr="00BC5E48" w:rsidRDefault="003A3BC9" w:rsidP="00CE32A1">
            <w:pPr>
              <w:pStyle w:val="a3"/>
              <w:numPr>
                <w:ilvl w:val="0"/>
                <w:numId w:val="28"/>
              </w:numPr>
              <w:contextualSpacing/>
              <w:rPr>
                <w:rFonts w:ascii="Times New Roman" w:hAnsi="Times New Roman"/>
              </w:rPr>
            </w:pPr>
            <w:r w:rsidRPr="00BC5E48">
              <w:rPr>
                <w:rFonts w:ascii="Times New Roman" w:hAnsi="Times New Roman"/>
              </w:rPr>
              <w:t>No NCSG</w:t>
            </w:r>
            <w:r>
              <w:rPr>
                <w:rFonts w:ascii="Times New Roman" w:hAnsi="Times New Roman"/>
              </w:rPr>
              <w:t>/interruption</w:t>
            </w:r>
            <w:r w:rsidRPr="00BC5E48">
              <w:rPr>
                <w:rFonts w:ascii="Times New Roman" w:hAnsi="Times New Roman"/>
              </w:rPr>
              <w:t xml:space="preserve"> or MG is needed for BM/RLM/BFD measurements</w:t>
            </w:r>
          </w:p>
          <w:p w14:paraId="3E8332BB" w14:textId="77777777" w:rsidR="003A3BC9" w:rsidRPr="00E90E05" w:rsidRDefault="003A3BC9" w:rsidP="00CE32A1">
            <w:pPr>
              <w:pStyle w:val="a3"/>
              <w:numPr>
                <w:ilvl w:val="0"/>
                <w:numId w:val="28"/>
              </w:numPr>
              <w:contextualSpacing/>
              <w:rPr>
                <w:rFonts w:ascii="Times New Roman" w:hAnsi="Times New Roman"/>
              </w:rPr>
            </w:pPr>
            <w:r w:rsidRPr="00971EC8">
              <w:rPr>
                <w:rFonts w:ascii="Times New Roman" w:hAnsi="Times New Roman"/>
              </w:rPr>
              <w:t>NCSG or MG for L3 intra-frequency measurement is needed to be configured</w:t>
            </w:r>
          </w:p>
        </w:tc>
        <w:tc>
          <w:tcPr>
            <w:tcW w:w="1414" w:type="dxa"/>
          </w:tcPr>
          <w:p w14:paraId="4A3DF923" w14:textId="77777777" w:rsidR="003A3BC9" w:rsidRDefault="003A3BC9" w:rsidP="00CE32A1">
            <w:pPr>
              <w:spacing w:after="120"/>
              <w:rPr>
                <w:szCs w:val="24"/>
                <w:lang w:val="en-US" w:eastAsia="zh-CN"/>
              </w:rPr>
            </w:pPr>
            <w:r w:rsidRPr="00166EEF">
              <w:rPr>
                <w:rFonts w:ascii="Times New Roman" w:hAnsi="Times New Roman"/>
                <w:szCs w:val="24"/>
                <w:lang w:val="en-US"/>
              </w:rPr>
              <w:t>Low</w:t>
            </w:r>
          </w:p>
        </w:tc>
      </w:tr>
      <w:tr w:rsidR="003A3BC9" w:rsidRPr="0031608F" w14:paraId="503F0E13" w14:textId="77777777" w:rsidTr="00CE32A1">
        <w:tc>
          <w:tcPr>
            <w:tcW w:w="1417" w:type="dxa"/>
            <w:vAlign w:val="center"/>
          </w:tcPr>
          <w:p w14:paraId="756B939B" w14:textId="77777777" w:rsidR="003A3BC9" w:rsidRPr="0095294A" w:rsidRDefault="003A3BC9" w:rsidP="00CE32A1">
            <w:pPr>
              <w:rPr>
                <w:rFonts w:ascii="Times New Roman" w:hAnsi="Times New Roman"/>
              </w:rPr>
            </w:pPr>
            <w:r w:rsidRPr="0095294A">
              <w:rPr>
                <w:rFonts w:ascii="Times New Roman" w:hAnsi="Times New Roman"/>
              </w:rPr>
              <w:t>Option B-1-1)</w:t>
            </w:r>
          </w:p>
        </w:tc>
        <w:tc>
          <w:tcPr>
            <w:tcW w:w="6530" w:type="dxa"/>
          </w:tcPr>
          <w:p w14:paraId="3B0A8F74" w14:textId="77777777" w:rsidR="003A3BC9" w:rsidRPr="00BC5E48" w:rsidRDefault="003A3BC9" w:rsidP="00CE32A1">
            <w:pPr>
              <w:pStyle w:val="a3"/>
              <w:numPr>
                <w:ilvl w:val="0"/>
                <w:numId w:val="28"/>
              </w:numPr>
              <w:contextualSpacing/>
              <w:rPr>
                <w:rFonts w:ascii="Times New Roman" w:hAnsi="Times New Roman"/>
              </w:rPr>
            </w:pPr>
            <w:r w:rsidRPr="00BC5E48">
              <w:rPr>
                <w:rFonts w:ascii="Times New Roman" w:hAnsi="Times New Roman"/>
              </w:rPr>
              <w:t>No NCSG</w:t>
            </w:r>
            <w:r>
              <w:rPr>
                <w:rFonts w:ascii="Times New Roman" w:hAnsi="Times New Roman"/>
              </w:rPr>
              <w:t>/interruption</w:t>
            </w:r>
            <w:r w:rsidRPr="00BC5E48">
              <w:rPr>
                <w:rFonts w:ascii="Times New Roman" w:hAnsi="Times New Roman"/>
              </w:rPr>
              <w:t xml:space="preserve"> or MG is needed for BM/RLM/BFD measurements</w:t>
            </w:r>
          </w:p>
          <w:p w14:paraId="1F2E2F95" w14:textId="77777777" w:rsidR="003A3BC9" w:rsidRPr="0095294A" w:rsidRDefault="003A3BC9" w:rsidP="00CE32A1">
            <w:pPr>
              <w:pStyle w:val="a3"/>
              <w:numPr>
                <w:ilvl w:val="0"/>
                <w:numId w:val="28"/>
              </w:numPr>
              <w:contextualSpacing/>
            </w:pPr>
            <w:r>
              <w:rPr>
                <w:rFonts w:ascii="Times New Roman" w:hAnsi="Times New Roman"/>
              </w:rPr>
              <w:t xml:space="preserve">No </w:t>
            </w:r>
            <w:r w:rsidRPr="00BC5E48">
              <w:rPr>
                <w:rFonts w:ascii="Times New Roman" w:hAnsi="Times New Roman"/>
              </w:rPr>
              <w:t xml:space="preserve">NCSG or MG for L3 </w:t>
            </w:r>
            <w:r>
              <w:rPr>
                <w:rFonts w:ascii="Times New Roman" w:hAnsi="Times New Roman"/>
              </w:rPr>
              <w:t xml:space="preserve">intra-frequency </w:t>
            </w:r>
            <w:r w:rsidRPr="00BC5E48">
              <w:rPr>
                <w:rFonts w:ascii="Times New Roman" w:hAnsi="Times New Roman"/>
              </w:rPr>
              <w:t>measurement is needed to be configured</w:t>
            </w:r>
          </w:p>
        </w:tc>
        <w:tc>
          <w:tcPr>
            <w:tcW w:w="1414" w:type="dxa"/>
          </w:tcPr>
          <w:p w14:paraId="49E423D2" w14:textId="77777777" w:rsidR="003A3BC9" w:rsidRDefault="003A3BC9" w:rsidP="00CE32A1">
            <w:pPr>
              <w:spacing w:after="120"/>
              <w:rPr>
                <w:lang w:val="en-US" w:eastAsia="zh-CN"/>
              </w:rPr>
            </w:pPr>
            <w:r w:rsidRPr="00166EEF">
              <w:rPr>
                <w:rFonts w:ascii="Times New Roman" w:hAnsi="Times New Roman" w:hint="eastAsia"/>
                <w:szCs w:val="24"/>
                <w:lang w:val="en-US"/>
              </w:rPr>
              <w:t>N</w:t>
            </w:r>
            <w:r w:rsidRPr="00166EEF">
              <w:rPr>
                <w:rFonts w:ascii="Times New Roman" w:hAnsi="Times New Roman"/>
                <w:szCs w:val="24"/>
                <w:lang w:val="en-US"/>
              </w:rPr>
              <w:t>one</w:t>
            </w:r>
          </w:p>
        </w:tc>
      </w:tr>
      <w:tr w:rsidR="003A3BC9" w:rsidRPr="0031608F" w14:paraId="3236E462" w14:textId="77777777" w:rsidTr="00CE32A1">
        <w:tc>
          <w:tcPr>
            <w:tcW w:w="1417" w:type="dxa"/>
            <w:vAlign w:val="center"/>
          </w:tcPr>
          <w:p w14:paraId="1E0BC021" w14:textId="77777777" w:rsidR="003A3BC9" w:rsidRPr="0095294A" w:rsidRDefault="003A3BC9" w:rsidP="00CE32A1">
            <w:pPr>
              <w:rPr>
                <w:rFonts w:ascii="Times New Roman" w:hAnsi="Times New Roman"/>
              </w:rPr>
            </w:pPr>
            <w:r w:rsidRPr="0095294A">
              <w:rPr>
                <w:rFonts w:ascii="Times New Roman" w:hAnsi="Times New Roman"/>
              </w:rPr>
              <w:t>Option B-1-2)</w:t>
            </w:r>
          </w:p>
        </w:tc>
        <w:tc>
          <w:tcPr>
            <w:tcW w:w="6530" w:type="dxa"/>
          </w:tcPr>
          <w:p w14:paraId="43D66191" w14:textId="77777777" w:rsidR="003A3BC9" w:rsidRPr="00971EC8" w:rsidRDefault="003A3BC9" w:rsidP="00CE32A1">
            <w:pPr>
              <w:pStyle w:val="a3"/>
              <w:numPr>
                <w:ilvl w:val="0"/>
                <w:numId w:val="28"/>
              </w:numPr>
              <w:contextualSpacing/>
              <w:rPr>
                <w:rFonts w:ascii="Times New Roman" w:hAnsi="Times New Roman"/>
              </w:rPr>
            </w:pPr>
            <w:r w:rsidRPr="00971EC8">
              <w:rPr>
                <w:rFonts w:ascii="Times New Roman" w:hAnsi="Times New Roman"/>
              </w:rPr>
              <w:t>Interruption is needed for BM/RLM/BFD measurements</w:t>
            </w:r>
          </w:p>
          <w:p w14:paraId="1269DEA1" w14:textId="77777777" w:rsidR="003A3BC9" w:rsidRPr="0095294A" w:rsidRDefault="003A3BC9" w:rsidP="00CE32A1">
            <w:pPr>
              <w:pStyle w:val="a3"/>
              <w:numPr>
                <w:ilvl w:val="0"/>
                <w:numId w:val="28"/>
              </w:numPr>
              <w:contextualSpacing/>
              <w:rPr>
                <w:rFonts w:ascii="Times New Roman" w:hAnsi="Times New Roman"/>
              </w:rPr>
            </w:pPr>
            <w:r>
              <w:rPr>
                <w:rFonts w:ascii="Times New Roman" w:hAnsi="Times New Roman"/>
              </w:rPr>
              <w:t xml:space="preserve">No </w:t>
            </w:r>
            <w:r w:rsidRPr="00BC5E48">
              <w:rPr>
                <w:rFonts w:ascii="Times New Roman" w:hAnsi="Times New Roman"/>
              </w:rPr>
              <w:t xml:space="preserve">NCSG or MG for L3 </w:t>
            </w:r>
            <w:r>
              <w:rPr>
                <w:rFonts w:ascii="Times New Roman" w:hAnsi="Times New Roman"/>
              </w:rPr>
              <w:t xml:space="preserve">intra-frequency </w:t>
            </w:r>
            <w:r w:rsidRPr="00BC5E48">
              <w:rPr>
                <w:rFonts w:ascii="Times New Roman" w:hAnsi="Times New Roman"/>
              </w:rPr>
              <w:t>measurement is needed to be configured</w:t>
            </w:r>
          </w:p>
        </w:tc>
        <w:tc>
          <w:tcPr>
            <w:tcW w:w="1414" w:type="dxa"/>
          </w:tcPr>
          <w:p w14:paraId="028E8FFF" w14:textId="61BA585C" w:rsidR="003A3BC9" w:rsidRDefault="003A3BC9" w:rsidP="00CE32A1">
            <w:pPr>
              <w:spacing w:after="120"/>
              <w:rPr>
                <w:lang w:val="en-US"/>
              </w:rPr>
            </w:pPr>
            <w:r w:rsidRPr="00BA7561">
              <w:rPr>
                <w:rFonts w:ascii="Times New Roman" w:hAnsi="Times New Roman"/>
                <w:szCs w:val="24"/>
                <w:lang w:val="en-US"/>
              </w:rPr>
              <w:t>Low</w:t>
            </w:r>
            <w:r w:rsidR="002E4C63">
              <w:rPr>
                <w:rFonts w:ascii="Times New Roman" w:hAnsi="Times New Roman"/>
                <w:szCs w:val="24"/>
                <w:lang w:val="en-US"/>
              </w:rPr>
              <w:t xml:space="preserve"> to medium</w:t>
            </w:r>
          </w:p>
        </w:tc>
      </w:tr>
      <w:tr w:rsidR="003A3BC9" w:rsidRPr="0031608F" w14:paraId="1CC7E6EB" w14:textId="77777777" w:rsidTr="00CE32A1">
        <w:tc>
          <w:tcPr>
            <w:tcW w:w="1417" w:type="dxa"/>
            <w:vAlign w:val="center"/>
          </w:tcPr>
          <w:p w14:paraId="7EE446A9" w14:textId="77777777" w:rsidR="003A3BC9" w:rsidRPr="0095294A" w:rsidRDefault="003A3BC9" w:rsidP="00CE32A1">
            <w:pPr>
              <w:rPr>
                <w:rFonts w:ascii="Times New Roman" w:hAnsi="Times New Roman"/>
              </w:rPr>
            </w:pPr>
            <w:r w:rsidRPr="0095294A">
              <w:rPr>
                <w:rFonts w:ascii="Times New Roman" w:hAnsi="Times New Roman"/>
              </w:rPr>
              <w:t>Option B-2-2)</w:t>
            </w:r>
          </w:p>
        </w:tc>
        <w:tc>
          <w:tcPr>
            <w:tcW w:w="6530" w:type="dxa"/>
          </w:tcPr>
          <w:p w14:paraId="1677C80B" w14:textId="77777777" w:rsidR="003A3BC9" w:rsidRPr="00971EC8" w:rsidRDefault="003A3BC9" w:rsidP="00CE32A1">
            <w:pPr>
              <w:pStyle w:val="a3"/>
              <w:numPr>
                <w:ilvl w:val="0"/>
                <w:numId w:val="27"/>
              </w:numPr>
              <w:contextualSpacing/>
              <w:rPr>
                <w:rFonts w:ascii="Times New Roman" w:hAnsi="Times New Roman"/>
              </w:rPr>
            </w:pPr>
            <w:r w:rsidRPr="00971EC8">
              <w:rPr>
                <w:rFonts w:ascii="Times New Roman" w:hAnsi="Times New Roman"/>
              </w:rPr>
              <w:t>NCSG or MG is needed for BM/RLM/BFD measurements</w:t>
            </w:r>
          </w:p>
          <w:p w14:paraId="0C421136" w14:textId="77777777" w:rsidR="003A3BC9" w:rsidRPr="0095294A" w:rsidRDefault="003A3BC9" w:rsidP="00CE32A1">
            <w:pPr>
              <w:pStyle w:val="a3"/>
              <w:numPr>
                <w:ilvl w:val="0"/>
                <w:numId w:val="27"/>
              </w:numPr>
              <w:contextualSpacing/>
              <w:rPr>
                <w:rFonts w:ascii="Times New Roman" w:hAnsi="Times New Roman"/>
              </w:rPr>
            </w:pPr>
            <w:r w:rsidRPr="00971EC8">
              <w:rPr>
                <w:rFonts w:ascii="Times New Roman" w:hAnsi="Times New Roman"/>
              </w:rPr>
              <w:t>NCSG or MG for L3 intra-frequency measurement is needed to be configured</w:t>
            </w:r>
          </w:p>
        </w:tc>
        <w:tc>
          <w:tcPr>
            <w:tcW w:w="1414" w:type="dxa"/>
          </w:tcPr>
          <w:p w14:paraId="5D9AF578" w14:textId="77777777" w:rsidR="003A3BC9" w:rsidRDefault="003A3BC9" w:rsidP="00CE32A1">
            <w:pPr>
              <w:spacing w:after="120"/>
              <w:rPr>
                <w:lang w:val="en-US" w:eastAsia="zh-CN"/>
              </w:rPr>
            </w:pPr>
            <w:r>
              <w:rPr>
                <w:rFonts w:ascii="Times New Roman" w:hAnsi="Times New Roman"/>
                <w:szCs w:val="24"/>
                <w:lang w:val="en-US"/>
              </w:rPr>
              <w:t>Low to Medium</w:t>
            </w:r>
          </w:p>
        </w:tc>
      </w:tr>
      <w:tr w:rsidR="003A3BC9" w14:paraId="6A2A7D2E" w14:textId="77777777" w:rsidTr="00CE32A1">
        <w:tc>
          <w:tcPr>
            <w:tcW w:w="1417" w:type="dxa"/>
            <w:vAlign w:val="center"/>
          </w:tcPr>
          <w:p w14:paraId="3BF2958C" w14:textId="77777777" w:rsidR="003A3BC9" w:rsidRPr="0095294A" w:rsidRDefault="003A3BC9" w:rsidP="00CE32A1">
            <w:pPr>
              <w:rPr>
                <w:rFonts w:ascii="Times New Roman" w:hAnsi="Times New Roman"/>
              </w:rPr>
            </w:pPr>
            <w:r w:rsidRPr="0095294A">
              <w:rPr>
                <w:rFonts w:ascii="Times New Roman" w:hAnsi="Times New Roman"/>
              </w:rPr>
              <w:t>Option C)</w:t>
            </w:r>
          </w:p>
        </w:tc>
        <w:tc>
          <w:tcPr>
            <w:tcW w:w="6530" w:type="dxa"/>
          </w:tcPr>
          <w:p w14:paraId="645FDCF8" w14:textId="77777777" w:rsidR="003A3BC9" w:rsidRPr="00166EEF" w:rsidRDefault="003A3BC9" w:rsidP="00CE32A1">
            <w:pPr>
              <w:pStyle w:val="a3"/>
              <w:numPr>
                <w:ilvl w:val="0"/>
                <w:numId w:val="27"/>
              </w:numPr>
              <w:contextualSpacing/>
              <w:rPr>
                <w:rFonts w:ascii="Times New Roman" w:hAnsi="Times New Roman"/>
              </w:rPr>
            </w:pPr>
            <w:r w:rsidRPr="00166EEF">
              <w:rPr>
                <w:rFonts w:ascii="Times New Roman" w:hAnsi="Times New Roman"/>
              </w:rPr>
              <w:t>No NCSG/interruption or MG is needed for BM/RLM/BFD measurements</w:t>
            </w:r>
          </w:p>
          <w:p w14:paraId="4CAD1060" w14:textId="77777777" w:rsidR="003A3BC9" w:rsidRPr="00166EEF" w:rsidRDefault="003A3BC9" w:rsidP="00CE32A1">
            <w:pPr>
              <w:pStyle w:val="a3"/>
              <w:numPr>
                <w:ilvl w:val="0"/>
                <w:numId w:val="27"/>
              </w:numPr>
              <w:contextualSpacing/>
              <w:rPr>
                <w:rFonts w:ascii="Times New Roman" w:hAnsi="Times New Roman"/>
              </w:rPr>
            </w:pPr>
            <w:r w:rsidRPr="00166EEF">
              <w:rPr>
                <w:rFonts w:ascii="Times New Roman" w:hAnsi="Times New Roman"/>
              </w:rPr>
              <w:t>NCSG or MG for L3 intra-frequency measurement may or may not be needed for intra-frequency L3 measurement depending on whether or not NCD-SSBs from all neighbor cells are present within UE active BWP.</w:t>
            </w:r>
          </w:p>
        </w:tc>
        <w:tc>
          <w:tcPr>
            <w:tcW w:w="1414" w:type="dxa"/>
          </w:tcPr>
          <w:p w14:paraId="265A1D80" w14:textId="77777777" w:rsidR="003A3BC9" w:rsidRDefault="003A3BC9" w:rsidP="00CE32A1">
            <w:pPr>
              <w:spacing w:after="120"/>
              <w:rPr>
                <w:lang w:val="en-US"/>
              </w:rPr>
            </w:pPr>
            <w:r>
              <w:rPr>
                <w:rFonts w:ascii="Times New Roman" w:hAnsi="Times New Roman"/>
                <w:szCs w:val="24"/>
                <w:lang w:val="en-US"/>
              </w:rPr>
              <w:t>Low</w:t>
            </w:r>
          </w:p>
        </w:tc>
      </w:tr>
    </w:tbl>
    <w:p w14:paraId="481EEA00" w14:textId="77777777" w:rsidR="003A3BC9" w:rsidRDefault="003A3BC9" w:rsidP="00512EE3">
      <w:pPr>
        <w:jc w:val="both"/>
      </w:pPr>
    </w:p>
    <w:p w14:paraId="7FE02CB8" w14:textId="77490A59" w:rsidR="00512EE3" w:rsidRDefault="00512EE3" w:rsidP="00512EE3">
      <w:pPr>
        <w:jc w:val="both"/>
      </w:pPr>
      <w:r>
        <w:rPr>
          <w:rFonts w:hint="eastAsia"/>
        </w:rPr>
        <w:t>D</w:t>
      </w:r>
      <w:r>
        <w:t>iscussion:</w:t>
      </w:r>
    </w:p>
    <w:p w14:paraId="57E479A0" w14:textId="77777777" w:rsidR="00512EE3" w:rsidRPr="00512EE3" w:rsidRDefault="00512EE3" w:rsidP="00452562">
      <w:pPr>
        <w:jc w:val="both"/>
      </w:pPr>
    </w:p>
    <w:p w14:paraId="2A81B2D1" w14:textId="4CB5C894" w:rsidR="00512EE3" w:rsidRDefault="00512EE3" w:rsidP="00452562">
      <w:pPr>
        <w:jc w:val="both"/>
      </w:pPr>
    </w:p>
    <w:p w14:paraId="503E4B02" w14:textId="0406137F" w:rsidR="00512EE3" w:rsidRPr="00512EE3" w:rsidRDefault="00512EE3" w:rsidP="00512EE3">
      <w:pPr>
        <w:jc w:val="both"/>
        <w:rPr>
          <w:b/>
          <w:u w:val="single"/>
        </w:rPr>
      </w:pPr>
      <w:r w:rsidRPr="00512EE3">
        <w:rPr>
          <w:b/>
          <w:u w:val="single"/>
        </w:rPr>
        <w:t xml:space="preserve">Issue </w:t>
      </w:r>
      <w:r>
        <w:rPr>
          <w:b/>
          <w:u w:val="single"/>
        </w:rPr>
        <w:t>5</w:t>
      </w:r>
      <w:r w:rsidRPr="00512EE3">
        <w:rPr>
          <w:b/>
          <w:u w:val="single"/>
        </w:rPr>
        <w:t xml:space="preserve">: </w:t>
      </w:r>
      <w:r>
        <w:rPr>
          <w:b/>
          <w:u w:val="single"/>
        </w:rPr>
        <w:t xml:space="preserve">Additional information in the report: whether </w:t>
      </w:r>
      <w:r w:rsidRPr="00512EE3">
        <w:rPr>
          <w:b/>
          <w:u w:val="single"/>
        </w:rPr>
        <w:t>throughput impact is the main criterion as the other three criteria</w:t>
      </w:r>
      <w:r>
        <w:rPr>
          <w:b/>
          <w:u w:val="single"/>
        </w:rPr>
        <w:t xml:space="preserve"> or not </w:t>
      </w:r>
    </w:p>
    <w:p w14:paraId="5ADE233D" w14:textId="77777777" w:rsidR="00512EE3" w:rsidRDefault="00512EE3" w:rsidP="00512EE3">
      <w:pPr>
        <w:jc w:val="both"/>
      </w:pPr>
      <w:r>
        <w:rPr>
          <w:rFonts w:hint="eastAsia"/>
        </w:rPr>
        <w:t>D</w:t>
      </w:r>
      <w:r>
        <w:t>iscussion:</w:t>
      </w:r>
    </w:p>
    <w:p w14:paraId="74DCA8A2" w14:textId="16FABD18" w:rsidR="00512EE3" w:rsidRDefault="00512EE3" w:rsidP="00452562">
      <w:pPr>
        <w:jc w:val="both"/>
      </w:pPr>
    </w:p>
    <w:p w14:paraId="77E71BC8" w14:textId="77777777" w:rsidR="00512EE3" w:rsidRDefault="00512EE3" w:rsidP="00452562">
      <w:pPr>
        <w:jc w:val="both"/>
      </w:pPr>
    </w:p>
    <w:bookmarkEnd w:id="5"/>
    <w:p w14:paraId="2AB5F174" w14:textId="699C8FF9" w:rsidR="00FD3FC3" w:rsidRDefault="001D68D1">
      <w:pPr>
        <w:pStyle w:val="1"/>
        <w:numPr>
          <w:ilvl w:val="0"/>
          <w:numId w:val="23"/>
        </w:numPr>
        <w:tabs>
          <w:tab w:val="num" w:pos="432"/>
        </w:tabs>
        <w:ind w:left="432" w:hanging="432"/>
      </w:pPr>
      <w:r>
        <w:rPr>
          <w:lang w:val="en-US"/>
        </w:rPr>
        <w:t>Annex: Summary of inputs</w:t>
      </w:r>
    </w:p>
    <w:p w14:paraId="1F991DDD" w14:textId="77777777" w:rsidR="005C5641" w:rsidRPr="005C5641" w:rsidRDefault="005C5641" w:rsidP="005C5641">
      <w:pPr>
        <w:pStyle w:val="a3"/>
        <w:keepNext/>
        <w:keepLines/>
        <w:numPr>
          <w:ilvl w:val="0"/>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rPr>
          <w:rFonts w:ascii="Arial" w:eastAsia="Arial" w:hAnsi="Arial" w:cs="Arial"/>
          <w:vanish/>
          <w:sz w:val="36"/>
          <w:szCs w:val="20"/>
          <w:lang w:val="en-GB"/>
        </w:rPr>
      </w:pPr>
    </w:p>
    <w:p w14:paraId="44505E31" w14:textId="77777777" w:rsidR="005C5641" w:rsidRPr="005C5641" w:rsidRDefault="005C5641" w:rsidP="005C5641">
      <w:pPr>
        <w:pStyle w:val="a3"/>
        <w:keepNext/>
        <w:keepLines/>
        <w:numPr>
          <w:ilvl w:val="0"/>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rPr>
          <w:rFonts w:ascii="Arial" w:eastAsia="Arial" w:hAnsi="Arial" w:cs="Arial"/>
          <w:vanish/>
          <w:sz w:val="36"/>
          <w:szCs w:val="20"/>
          <w:lang w:val="en-GB"/>
        </w:rPr>
      </w:pPr>
    </w:p>
    <w:p w14:paraId="0D7746C7" w14:textId="77777777" w:rsidR="005C5641" w:rsidRPr="005C5641" w:rsidRDefault="005C5641" w:rsidP="005C5641">
      <w:pPr>
        <w:pStyle w:val="a3"/>
        <w:keepNext/>
        <w:keepLines/>
        <w:numPr>
          <w:ilvl w:val="0"/>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rPr>
          <w:rFonts w:ascii="Arial" w:eastAsia="Arial" w:hAnsi="Arial" w:cs="Arial"/>
          <w:vanish/>
          <w:sz w:val="36"/>
          <w:szCs w:val="20"/>
          <w:lang w:val="en-GB"/>
        </w:rPr>
      </w:pPr>
    </w:p>
    <w:p w14:paraId="7A2F18BC" w14:textId="77777777" w:rsidR="005C5641" w:rsidRPr="005C5641" w:rsidRDefault="005C5641" w:rsidP="005C5641">
      <w:pPr>
        <w:pStyle w:val="a3"/>
        <w:numPr>
          <w:ilvl w:val="1"/>
          <w:numId w:val="1"/>
        </w:numPr>
        <w:suppressAutoHyphens/>
        <w:spacing w:before="280" w:after="100"/>
        <w:outlineLvl w:val="1"/>
        <w:rPr>
          <w:rFonts w:ascii="Arial" w:eastAsia="Arial" w:hAnsi="Arial" w:cs="Arial"/>
          <w:vanish/>
          <w:sz w:val="32"/>
          <w:szCs w:val="20"/>
          <w:lang w:val="en-GB"/>
        </w:rPr>
      </w:pPr>
    </w:p>
    <w:p w14:paraId="752386A6" w14:textId="1AD50BB7" w:rsidR="005C5641" w:rsidRPr="00805BE8" w:rsidRDefault="005C5641" w:rsidP="005C5641">
      <w:pPr>
        <w:pStyle w:val="3"/>
        <w:tabs>
          <w:tab w:val="num" w:pos="-6351"/>
        </w:tabs>
        <w:ind w:left="720"/>
      </w:pPr>
      <w:r w:rsidRPr="00805BE8">
        <w:t>Sub-</w:t>
      </w:r>
      <w:r>
        <w:t>topic</w:t>
      </w:r>
      <w:r w:rsidRPr="00805BE8">
        <w:t xml:space="preserve"> 1-1</w:t>
      </w:r>
      <w:r>
        <w:t xml:space="preserve">: </w:t>
      </w:r>
      <w:bookmarkStart w:id="8" w:name="_Hlk118888900"/>
      <w:r w:rsidRPr="00D7207E">
        <w:t>RRM requirements impact</w:t>
      </w:r>
      <w:bookmarkEnd w:id="8"/>
    </w:p>
    <w:p w14:paraId="6EF183F1" w14:textId="77777777" w:rsidR="005C5641" w:rsidRPr="00B831AE" w:rsidRDefault="005C5641" w:rsidP="005C5641">
      <w:pPr>
        <w:rPr>
          <w:i/>
          <w:color w:val="0070C0"/>
          <w:lang w:val="en-US"/>
        </w:rPr>
      </w:pPr>
      <w:r w:rsidRPr="00B831AE">
        <w:rPr>
          <w:rFonts w:hint="eastAsia"/>
          <w:i/>
          <w:color w:val="0070C0"/>
          <w:lang w:val="en-US"/>
        </w:rPr>
        <w:t>Sub-</w:t>
      </w:r>
      <w:r>
        <w:rPr>
          <w:rFonts w:hint="eastAsia"/>
          <w:i/>
          <w:color w:val="0070C0"/>
          <w:lang w:val="en-US"/>
        </w:rPr>
        <w:t>topic</w:t>
      </w:r>
      <w:r w:rsidRPr="00B831AE">
        <w:rPr>
          <w:rFonts w:hint="eastAsia"/>
          <w:i/>
          <w:color w:val="0070C0"/>
          <w:lang w:val="en-US"/>
        </w:rPr>
        <w:t xml:space="preserve"> </w:t>
      </w:r>
      <w:r w:rsidRPr="00B831AE">
        <w:rPr>
          <w:i/>
          <w:color w:val="0070C0"/>
          <w:lang w:val="en-US"/>
        </w:rPr>
        <w:t>description:</w:t>
      </w:r>
    </w:p>
    <w:p w14:paraId="425F9549" w14:textId="77777777" w:rsidR="005C5641" w:rsidRDefault="005C5641" w:rsidP="005C5641">
      <w:pPr>
        <w:rPr>
          <w:i/>
          <w:color w:val="0070C0"/>
          <w:lang w:val="en-US"/>
        </w:rPr>
      </w:pPr>
      <w:r>
        <w:rPr>
          <w:i/>
          <w:color w:val="0070C0"/>
          <w:lang w:val="en-US"/>
        </w:rPr>
        <w:t xml:space="preserve">Open issues and candidate options before f2f </w:t>
      </w:r>
      <w:r w:rsidRPr="00004165">
        <w:rPr>
          <w:i/>
          <w:color w:val="0070C0"/>
          <w:lang w:val="en-US"/>
        </w:rPr>
        <w:t>meeting</w:t>
      </w:r>
      <w:r>
        <w:rPr>
          <w:i/>
          <w:color w:val="0070C0"/>
          <w:lang w:val="en-US"/>
        </w:rPr>
        <w:t>:</w:t>
      </w:r>
    </w:p>
    <w:p w14:paraId="67EED82D" w14:textId="77777777" w:rsidR="005C5641" w:rsidRPr="00805BE8" w:rsidRDefault="005C5641" w:rsidP="005C5641">
      <w:pPr>
        <w:outlineLvl w:val="3"/>
        <w:rPr>
          <w:b/>
          <w:color w:val="0070C0"/>
          <w:u w:val="single"/>
          <w:lang w:eastAsia="ko-KR"/>
        </w:rPr>
      </w:pPr>
      <w:r w:rsidRPr="00805BE8">
        <w:rPr>
          <w:b/>
          <w:color w:val="0070C0"/>
          <w:u w:val="single"/>
          <w:lang w:eastAsia="ko-KR"/>
        </w:rPr>
        <w:t>Issue 1-1</w:t>
      </w:r>
      <w:r>
        <w:rPr>
          <w:b/>
          <w:color w:val="0070C0"/>
          <w:u w:val="single"/>
          <w:lang w:eastAsia="ko-KR"/>
        </w:rPr>
        <w:t>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Option A)</w:t>
      </w:r>
    </w:p>
    <w:p w14:paraId="50E81B33" w14:textId="77777777" w:rsidR="005C5641" w:rsidRPr="00805BE8" w:rsidRDefault="005C5641" w:rsidP="005C10F1">
      <w:pPr>
        <w:pStyle w:val="a3"/>
        <w:numPr>
          <w:ilvl w:val="0"/>
          <w:numId w:val="25"/>
        </w:numPr>
        <w:ind w:left="720"/>
        <w:rPr>
          <w:color w:val="0070C0"/>
        </w:rPr>
      </w:pPr>
      <w:r w:rsidRPr="00805BE8">
        <w:rPr>
          <w:color w:val="0070C0"/>
        </w:rPr>
        <w:t>Proposals</w:t>
      </w:r>
    </w:p>
    <w:p w14:paraId="73686018" w14:textId="77777777" w:rsidR="005C5641" w:rsidRDefault="005C5641" w:rsidP="005C10F1">
      <w:pPr>
        <w:pStyle w:val="a3"/>
        <w:numPr>
          <w:ilvl w:val="1"/>
          <w:numId w:val="25"/>
        </w:numPr>
        <w:ind w:left="1440"/>
        <w:rPr>
          <w:color w:val="0070C0"/>
        </w:rPr>
      </w:pPr>
      <w:r w:rsidRPr="00805BE8">
        <w:rPr>
          <w:color w:val="0070C0"/>
        </w:rPr>
        <w:t>Option 1</w:t>
      </w:r>
      <w:r>
        <w:rPr>
          <w:color w:val="0070C0"/>
        </w:rPr>
        <w:t xml:space="preserve"> (Apple, CATT, CMCC, Ericsson, Nokia, MediaTek)</w:t>
      </w:r>
      <w:r w:rsidRPr="00805BE8">
        <w:rPr>
          <w:color w:val="0070C0"/>
        </w:rPr>
        <w:t xml:space="preserve">: </w:t>
      </w:r>
      <w:r>
        <w:rPr>
          <w:color w:val="0070C0"/>
        </w:rPr>
        <w:t>RRM requirements for O</w:t>
      </w:r>
      <w:r w:rsidRPr="00937064">
        <w:rPr>
          <w:color w:val="0070C0"/>
        </w:rPr>
        <w:t>ption A</w:t>
      </w:r>
      <w:r>
        <w:rPr>
          <w:color w:val="0070C0"/>
        </w:rPr>
        <w:t>)</w:t>
      </w:r>
      <w:r w:rsidRPr="00937064">
        <w:rPr>
          <w:color w:val="0070C0"/>
        </w:rPr>
        <w:t xml:space="preserve"> ha</w:t>
      </w:r>
      <w:r>
        <w:rPr>
          <w:color w:val="0070C0"/>
        </w:rPr>
        <w:t>ve</w:t>
      </w:r>
      <w:r w:rsidRPr="00937064">
        <w:rPr>
          <w:color w:val="0070C0"/>
        </w:rPr>
        <w:t xml:space="preserve"> already been </w:t>
      </w:r>
      <w:r>
        <w:rPr>
          <w:color w:val="0070C0"/>
        </w:rPr>
        <w:t>specified</w:t>
      </w:r>
      <w:r w:rsidRPr="00937064">
        <w:rPr>
          <w:color w:val="0070C0"/>
        </w:rPr>
        <w:t>.</w:t>
      </w:r>
    </w:p>
    <w:p w14:paraId="063B807E"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 (Qualcomm)</w:t>
      </w:r>
      <w:r w:rsidRPr="00805BE8">
        <w:rPr>
          <w:color w:val="0070C0"/>
        </w:rPr>
        <w:t>:</w:t>
      </w:r>
      <w:r>
        <w:rPr>
          <w:color w:val="0070C0"/>
        </w:rPr>
        <w:t xml:space="preserve"> </w:t>
      </w:r>
    </w:p>
    <w:p w14:paraId="33BD1A58" w14:textId="77777777" w:rsidR="005C5641" w:rsidRPr="00553722" w:rsidRDefault="005C5641" w:rsidP="005C10F1">
      <w:pPr>
        <w:pStyle w:val="a3"/>
        <w:numPr>
          <w:ilvl w:val="2"/>
          <w:numId w:val="25"/>
        </w:numPr>
        <w:rPr>
          <w:color w:val="0070C0"/>
        </w:rPr>
      </w:pPr>
      <w:r w:rsidRPr="00553722">
        <w:rPr>
          <w:color w:val="0070C0"/>
        </w:rPr>
        <w:t>Spec update is needed because there is no CSI-RS based UE UL Timing Requirement when SSB is not available to UE 160ms before UL transmissions.</w:t>
      </w:r>
    </w:p>
    <w:p w14:paraId="78A88120" w14:textId="77777777" w:rsidR="005C5641" w:rsidRDefault="005C5641" w:rsidP="005C10F1">
      <w:pPr>
        <w:pStyle w:val="a3"/>
        <w:numPr>
          <w:ilvl w:val="2"/>
          <w:numId w:val="25"/>
        </w:numPr>
        <w:rPr>
          <w:color w:val="0070C0"/>
        </w:rPr>
      </w:pPr>
      <w:r w:rsidRPr="00553722">
        <w:rPr>
          <w:color w:val="0070C0"/>
        </w:rPr>
        <w:t>Further investigation is needed for the case where UE still needs an SSB reception within active BWP because the root source of QCI chain of the CSI-RS is always SSB.</w:t>
      </w:r>
    </w:p>
    <w:p w14:paraId="736E9CB0"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w:t>
      </w:r>
    </w:p>
    <w:p w14:paraId="757DF3B6" w14:textId="77777777" w:rsidR="005C5641" w:rsidRDefault="005C5641" w:rsidP="005C10F1">
      <w:pPr>
        <w:pStyle w:val="a3"/>
        <w:numPr>
          <w:ilvl w:val="2"/>
          <w:numId w:val="25"/>
        </w:numPr>
        <w:rPr>
          <w:color w:val="0070C0"/>
        </w:rPr>
      </w:pPr>
      <w:r w:rsidRPr="005719F9">
        <w:rPr>
          <w:color w:val="0070C0"/>
        </w:rPr>
        <w:t>CSI-RS based RLM/BFD/BM requirements are already specified.</w:t>
      </w:r>
    </w:p>
    <w:p w14:paraId="7BFB7CFB" w14:textId="77777777" w:rsidR="005C5641" w:rsidRDefault="005C5641" w:rsidP="005C10F1">
      <w:pPr>
        <w:pStyle w:val="a3"/>
        <w:numPr>
          <w:ilvl w:val="2"/>
          <w:numId w:val="25"/>
        </w:numPr>
        <w:rPr>
          <w:color w:val="0070C0"/>
        </w:rPr>
      </w:pPr>
      <w:r>
        <w:rPr>
          <w:rFonts w:hint="eastAsia"/>
          <w:color w:val="0070C0"/>
        </w:rPr>
        <w:t>F</w:t>
      </w:r>
      <w:r>
        <w:rPr>
          <w:color w:val="0070C0"/>
        </w:rPr>
        <w:t>or timing requirements</w:t>
      </w:r>
    </w:p>
    <w:p w14:paraId="79F6B0BA" w14:textId="77777777" w:rsidR="005C5641" w:rsidRDefault="005C5641" w:rsidP="005C10F1">
      <w:pPr>
        <w:pStyle w:val="a3"/>
        <w:numPr>
          <w:ilvl w:val="3"/>
          <w:numId w:val="25"/>
        </w:numPr>
        <w:rPr>
          <w:color w:val="0070C0"/>
        </w:rPr>
      </w:pPr>
      <w:r>
        <w:rPr>
          <w:color w:val="0070C0"/>
        </w:rPr>
        <w:t xml:space="preserve">Alt 1 (Intel): </w:t>
      </w:r>
      <w:r w:rsidRPr="00E23FB6">
        <w:rPr>
          <w:color w:val="0070C0"/>
        </w:rPr>
        <w:t>Whether to introduce timing tracking requirement based on CSI-RS</w:t>
      </w:r>
      <w:r>
        <w:rPr>
          <w:color w:val="0070C0"/>
        </w:rPr>
        <w:t>.</w:t>
      </w:r>
    </w:p>
    <w:p w14:paraId="07E6C00B" w14:textId="77777777" w:rsidR="005C5641" w:rsidRDefault="005C5641" w:rsidP="005C10F1">
      <w:pPr>
        <w:pStyle w:val="a3"/>
        <w:numPr>
          <w:ilvl w:val="3"/>
          <w:numId w:val="25"/>
        </w:numPr>
        <w:rPr>
          <w:color w:val="0070C0"/>
        </w:rPr>
      </w:pPr>
      <w:r>
        <w:rPr>
          <w:rFonts w:hint="eastAsia"/>
          <w:color w:val="0070C0"/>
        </w:rPr>
        <w:t>A</w:t>
      </w:r>
      <w:r>
        <w:rPr>
          <w:color w:val="0070C0"/>
        </w:rPr>
        <w:t xml:space="preserve">lt 2 (OPPO): </w:t>
      </w:r>
      <w:r w:rsidRPr="00F46918">
        <w:rPr>
          <w:color w:val="0070C0"/>
        </w:rPr>
        <w:t>FFS Specify new timing requirements based on other reference signals</w:t>
      </w:r>
    </w:p>
    <w:p w14:paraId="3A620BD6" w14:textId="77777777" w:rsidR="005C5641" w:rsidRDefault="005C5641" w:rsidP="005C10F1">
      <w:pPr>
        <w:pStyle w:val="a3"/>
        <w:numPr>
          <w:ilvl w:val="3"/>
          <w:numId w:val="25"/>
        </w:numPr>
        <w:overflowPunct w:val="0"/>
        <w:autoSpaceDE w:val="0"/>
        <w:autoSpaceDN w:val="0"/>
        <w:adjustRightInd w:val="0"/>
        <w:textAlignment w:val="baseline"/>
        <w:rPr>
          <w:color w:val="0070C0"/>
        </w:rPr>
      </w:pPr>
      <w:r>
        <w:rPr>
          <w:color w:val="0070C0"/>
        </w:rPr>
        <w:t xml:space="preserve">Alt 3 (Xiaomi): </w:t>
      </w:r>
      <w:r w:rsidRPr="00F46918">
        <w:rPr>
          <w:color w:val="0070C0"/>
        </w:rPr>
        <w:t>Timing including UL and DL timing need to be further studied</w:t>
      </w:r>
    </w:p>
    <w:p w14:paraId="5E6CE02A" w14:textId="77777777" w:rsidR="005C5641" w:rsidRPr="00A8374B" w:rsidRDefault="005C5641" w:rsidP="005C10F1">
      <w:pPr>
        <w:pStyle w:val="a3"/>
        <w:numPr>
          <w:ilvl w:val="3"/>
          <w:numId w:val="25"/>
        </w:numPr>
        <w:overflowPunct w:val="0"/>
        <w:autoSpaceDE w:val="0"/>
        <w:autoSpaceDN w:val="0"/>
        <w:adjustRightInd w:val="0"/>
        <w:textAlignment w:val="baseline"/>
        <w:rPr>
          <w:color w:val="0070C0"/>
        </w:rPr>
      </w:pPr>
      <w:r>
        <w:rPr>
          <w:color w:val="0070C0"/>
        </w:rPr>
        <w:t xml:space="preserve">Alt 4 (vivo): </w:t>
      </w:r>
      <w:r w:rsidRPr="00A8374B">
        <w:rPr>
          <w:color w:val="0070C0"/>
        </w:rPr>
        <w:t>Timing requirements based on SSB outside active BWP need further discussion.</w:t>
      </w:r>
    </w:p>
    <w:p w14:paraId="11E099C8" w14:textId="77777777" w:rsidR="005C5641" w:rsidRPr="00A8374B" w:rsidRDefault="005C5641" w:rsidP="005C10F1">
      <w:pPr>
        <w:pStyle w:val="a3"/>
        <w:numPr>
          <w:ilvl w:val="4"/>
          <w:numId w:val="25"/>
        </w:numPr>
        <w:overflowPunct w:val="0"/>
        <w:autoSpaceDE w:val="0"/>
        <w:autoSpaceDN w:val="0"/>
        <w:adjustRightInd w:val="0"/>
        <w:textAlignment w:val="baseline"/>
        <w:rPr>
          <w:color w:val="0070C0"/>
        </w:rPr>
      </w:pPr>
      <w:r w:rsidRPr="00A8374B">
        <w:rPr>
          <w:color w:val="0070C0"/>
        </w:rPr>
        <w:t>Specify new conditions, or</w:t>
      </w:r>
    </w:p>
    <w:p w14:paraId="70783E0F" w14:textId="77777777" w:rsidR="005C5641" w:rsidRPr="005719F9" w:rsidRDefault="005C5641" w:rsidP="005C10F1">
      <w:pPr>
        <w:pStyle w:val="a3"/>
        <w:numPr>
          <w:ilvl w:val="4"/>
          <w:numId w:val="25"/>
        </w:numPr>
        <w:rPr>
          <w:color w:val="0070C0"/>
        </w:rPr>
      </w:pPr>
      <w:r w:rsidRPr="00A8374B">
        <w:rPr>
          <w:color w:val="0070C0"/>
        </w:rPr>
        <w:t>Specify new timing requirements based on other reference signals</w:t>
      </w:r>
    </w:p>
    <w:p w14:paraId="4FF1AC53" w14:textId="77777777" w:rsidR="005C5641" w:rsidRDefault="005C5641" w:rsidP="005C10F1">
      <w:pPr>
        <w:pStyle w:val="a3"/>
        <w:numPr>
          <w:ilvl w:val="3"/>
          <w:numId w:val="25"/>
        </w:numPr>
        <w:rPr>
          <w:color w:val="0070C0"/>
        </w:rPr>
      </w:pPr>
      <w:r>
        <w:rPr>
          <w:color w:val="0070C0"/>
        </w:rPr>
        <w:t xml:space="preserve">Alt 5 (Huawei): </w:t>
      </w:r>
      <w:r w:rsidRPr="00681190">
        <w:rPr>
          <w:color w:val="0070C0"/>
        </w:rPr>
        <w:t>Applicability of timing requirements needs to be clarified.</w:t>
      </w:r>
    </w:p>
    <w:p w14:paraId="056CD521" w14:textId="77777777" w:rsidR="005C5641" w:rsidRDefault="005C5641" w:rsidP="005C10F1">
      <w:pPr>
        <w:pStyle w:val="a3"/>
        <w:numPr>
          <w:ilvl w:val="3"/>
          <w:numId w:val="25"/>
        </w:numPr>
        <w:rPr>
          <w:color w:val="0070C0"/>
        </w:rPr>
      </w:pPr>
      <w:r>
        <w:rPr>
          <w:color w:val="0070C0"/>
        </w:rPr>
        <w:t xml:space="preserve">Alt 6: (CMCC): </w:t>
      </w:r>
      <w:r w:rsidRPr="005719F9">
        <w:rPr>
          <w:color w:val="0070C0"/>
        </w:rPr>
        <w:t>Timing can be derived based on CSI-RS up to UE implementation.</w:t>
      </w:r>
    </w:p>
    <w:p w14:paraId="3B3918D2" w14:textId="77777777" w:rsidR="005C5641" w:rsidRDefault="005C5641" w:rsidP="005C10F1">
      <w:pPr>
        <w:pStyle w:val="a3"/>
        <w:numPr>
          <w:ilvl w:val="3"/>
          <w:numId w:val="25"/>
        </w:numPr>
        <w:rPr>
          <w:color w:val="0070C0"/>
        </w:rPr>
      </w:pPr>
      <w:r>
        <w:rPr>
          <w:rFonts w:hint="eastAsia"/>
          <w:color w:val="0070C0"/>
        </w:rPr>
        <w:t>A</w:t>
      </w:r>
      <w:r>
        <w:rPr>
          <w:color w:val="0070C0"/>
        </w:rPr>
        <w:t xml:space="preserve">lt 7 (Ericsson): </w:t>
      </w:r>
      <w:r w:rsidRPr="009C35BC">
        <w:rPr>
          <w:color w:val="0070C0"/>
        </w:rPr>
        <w:t xml:space="preserve">The UE shall meet timing requirements based on SSB. The existing condition on the availability of the SSB every 160 </w:t>
      </w:r>
      <w:proofErr w:type="spellStart"/>
      <w:r w:rsidRPr="009C35BC">
        <w:rPr>
          <w:color w:val="0070C0"/>
        </w:rPr>
        <w:t>ms</w:t>
      </w:r>
      <w:proofErr w:type="spellEnd"/>
      <w:r w:rsidRPr="009C35BC">
        <w:rPr>
          <w:color w:val="0070C0"/>
        </w:rPr>
        <w:t xml:space="preserve"> is to meet the timing requirements. No further clarification is needed.</w:t>
      </w:r>
    </w:p>
    <w:p w14:paraId="187A1538" w14:textId="77777777" w:rsidR="005C5641" w:rsidRDefault="005C5641" w:rsidP="005C10F1">
      <w:pPr>
        <w:pStyle w:val="a3"/>
        <w:numPr>
          <w:ilvl w:val="3"/>
          <w:numId w:val="25"/>
        </w:numPr>
        <w:rPr>
          <w:color w:val="0070C0"/>
        </w:rPr>
      </w:pPr>
      <w:r>
        <w:rPr>
          <w:color w:val="0070C0"/>
        </w:rPr>
        <w:t>Alt 8 (Nokia): T</w:t>
      </w:r>
      <w:r w:rsidRPr="00964AA5">
        <w:rPr>
          <w:color w:val="0070C0"/>
        </w:rPr>
        <w:t>ime tracking can be done based on TRS and having CD-SSB within the active BWP is not a mandatory deployment requirement.</w:t>
      </w:r>
    </w:p>
    <w:p w14:paraId="1E8CD286" w14:textId="77777777" w:rsidR="005C5641" w:rsidRDefault="005C5641" w:rsidP="005C10F1">
      <w:pPr>
        <w:pStyle w:val="a3"/>
        <w:numPr>
          <w:ilvl w:val="3"/>
          <w:numId w:val="25"/>
        </w:numPr>
        <w:rPr>
          <w:color w:val="0070C0"/>
        </w:rPr>
      </w:pPr>
      <w:r>
        <w:rPr>
          <w:rFonts w:hint="eastAsia"/>
          <w:color w:val="0070C0"/>
        </w:rPr>
        <w:t>A</w:t>
      </w:r>
      <w:r>
        <w:rPr>
          <w:color w:val="0070C0"/>
        </w:rPr>
        <w:t xml:space="preserve">lt 9 (MediaTek): </w:t>
      </w:r>
      <w:r w:rsidRPr="00EA31BD">
        <w:rPr>
          <w:color w:val="0070C0"/>
        </w:rPr>
        <w:t>There is no need to change the existing timing requirements</w:t>
      </w:r>
    </w:p>
    <w:p w14:paraId="1B75159B" w14:textId="77777777" w:rsidR="005C5641" w:rsidRDefault="005C5641" w:rsidP="005C10F1">
      <w:pPr>
        <w:pStyle w:val="a3"/>
        <w:numPr>
          <w:ilvl w:val="4"/>
          <w:numId w:val="25"/>
        </w:numPr>
        <w:rPr>
          <w:color w:val="0070C0"/>
        </w:rPr>
      </w:pPr>
      <w:r w:rsidRPr="00263A91">
        <w:rPr>
          <w:color w:val="0070C0"/>
        </w:rPr>
        <w:t>When the UE needs to measure the L3 measurements and switch with MG or NCSG to measure the CD-SSB then the UE can perform timing estimation on that SSB</w:t>
      </w:r>
    </w:p>
    <w:p w14:paraId="75CA9440"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77A65D3F" w14:textId="77777777" w:rsidR="005C5641" w:rsidRDefault="005C5641" w:rsidP="005C10F1">
      <w:pPr>
        <w:pStyle w:val="a3"/>
        <w:numPr>
          <w:ilvl w:val="1"/>
          <w:numId w:val="25"/>
        </w:numPr>
        <w:ind w:left="1440"/>
        <w:rPr>
          <w:color w:val="0070C0"/>
        </w:rPr>
      </w:pPr>
      <w:r>
        <w:rPr>
          <w:color w:val="0070C0"/>
        </w:rPr>
        <w:t>Needs further discussion on the two issues:</w:t>
      </w:r>
    </w:p>
    <w:p w14:paraId="44543FC9" w14:textId="77777777" w:rsidR="005C5641" w:rsidRDefault="005C5641" w:rsidP="005C10F1">
      <w:pPr>
        <w:pStyle w:val="a3"/>
        <w:numPr>
          <w:ilvl w:val="2"/>
          <w:numId w:val="25"/>
        </w:numPr>
        <w:rPr>
          <w:color w:val="0070C0"/>
        </w:rPr>
      </w:pPr>
      <w:r>
        <w:rPr>
          <w:color w:val="0070C0"/>
        </w:rPr>
        <w:t>Timing requirements</w:t>
      </w:r>
    </w:p>
    <w:p w14:paraId="6F1FCC45" w14:textId="77777777" w:rsidR="005C5641" w:rsidRPr="00805BE8" w:rsidRDefault="005C5641" w:rsidP="005C10F1">
      <w:pPr>
        <w:pStyle w:val="a3"/>
        <w:numPr>
          <w:ilvl w:val="2"/>
          <w:numId w:val="25"/>
        </w:numPr>
        <w:rPr>
          <w:color w:val="0070C0"/>
        </w:rPr>
      </w:pPr>
      <w:r>
        <w:rPr>
          <w:color w:val="0070C0"/>
        </w:rPr>
        <w:lastRenderedPageBreak/>
        <w:t>W</w:t>
      </w:r>
      <w:r w:rsidRPr="00F92F59">
        <w:rPr>
          <w:color w:val="0070C0"/>
        </w:rPr>
        <w:t>here UE still needs an SSB reception within active BWP because the root source of QCI chain of the CSI-RS is always SSB</w:t>
      </w:r>
    </w:p>
    <w:p w14:paraId="31EC737F" w14:textId="77777777" w:rsidR="005C5641" w:rsidRDefault="005C5641" w:rsidP="005C5641">
      <w:pPr>
        <w:rPr>
          <w:i/>
          <w:color w:val="0070C0"/>
        </w:rPr>
      </w:pPr>
    </w:p>
    <w:p w14:paraId="57178F80" w14:textId="77777777" w:rsidR="005C5641" w:rsidRPr="00805BE8" w:rsidRDefault="005C5641" w:rsidP="005C5641">
      <w:pPr>
        <w:outlineLvl w:val="3"/>
        <w:rPr>
          <w:b/>
          <w:color w:val="0070C0"/>
          <w:u w:val="single"/>
          <w:lang w:eastAsia="ko-KR"/>
        </w:rPr>
      </w:pPr>
      <w:r w:rsidRPr="00805BE8">
        <w:rPr>
          <w:b/>
          <w:color w:val="0070C0"/>
          <w:u w:val="single"/>
          <w:lang w:eastAsia="ko-KR"/>
        </w:rPr>
        <w:t>Issue 1-</w:t>
      </w:r>
      <w:r>
        <w:rPr>
          <w:b/>
          <w:color w:val="0070C0"/>
          <w:u w:val="single"/>
          <w:lang w:eastAsia="ko-KR"/>
        </w:rPr>
        <w:t>1b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Option A)</w:t>
      </w:r>
    </w:p>
    <w:p w14:paraId="3DE8FC77" w14:textId="77777777" w:rsidR="005C5641" w:rsidRPr="00805BE8" w:rsidRDefault="005C5641" w:rsidP="005C10F1">
      <w:pPr>
        <w:pStyle w:val="a3"/>
        <w:numPr>
          <w:ilvl w:val="0"/>
          <w:numId w:val="25"/>
        </w:numPr>
        <w:ind w:left="720"/>
        <w:rPr>
          <w:color w:val="0070C0"/>
        </w:rPr>
      </w:pPr>
      <w:r w:rsidRPr="00805BE8">
        <w:rPr>
          <w:color w:val="0070C0"/>
        </w:rPr>
        <w:t>Proposals</w:t>
      </w:r>
    </w:p>
    <w:p w14:paraId="2E2A2857"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Pr>
          <w:color w:val="0070C0"/>
        </w:rPr>
        <w:t>1 Minor issue</w:t>
      </w:r>
    </w:p>
    <w:p w14:paraId="225A538B"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Low to Medium</w:t>
      </w:r>
    </w:p>
    <w:p w14:paraId="7E43CF56"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None</w:t>
      </w:r>
    </w:p>
    <w:p w14:paraId="0A762044"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4</w:t>
      </w:r>
      <w:r w:rsidRPr="00805BE8">
        <w:rPr>
          <w:color w:val="0070C0"/>
        </w:rPr>
        <w:t>:</w:t>
      </w:r>
      <w:r>
        <w:rPr>
          <w:color w:val="0070C0"/>
        </w:rPr>
        <w:t xml:space="preserve"> Low</w:t>
      </w:r>
    </w:p>
    <w:p w14:paraId="70C0744B" w14:textId="77777777" w:rsidR="005C5641" w:rsidRPr="00810AE6" w:rsidRDefault="005C5641" w:rsidP="005C10F1">
      <w:pPr>
        <w:pStyle w:val="a3"/>
        <w:numPr>
          <w:ilvl w:val="1"/>
          <w:numId w:val="25"/>
        </w:numPr>
        <w:ind w:left="1440"/>
        <w:rPr>
          <w:color w:val="0070C0"/>
        </w:rPr>
      </w:pPr>
      <w:r w:rsidRPr="00810AE6">
        <w:rPr>
          <w:color w:val="0070C0"/>
        </w:rPr>
        <w:t xml:space="preserve"> Option </w:t>
      </w:r>
      <w:r>
        <w:rPr>
          <w:color w:val="0070C0"/>
        </w:rPr>
        <w:t>5</w:t>
      </w:r>
      <w:r w:rsidRPr="00810AE6">
        <w:rPr>
          <w:color w:val="0070C0"/>
        </w:rPr>
        <w:t>: Minor</w:t>
      </w:r>
    </w:p>
    <w:p w14:paraId="223A45CD"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30949A52"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1-1a.</w:t>
      </w:r>
    </w:p>
    <w:p w14:paraId="4FF11541" w14:textId="77777777" w:rsidR="005C5641" w:rsidRPr="00274ABB" w:rsidRDefault="005C5641" w:rsidP="005C5641">
      <w:pPr>
        <w:rPr>
          <w:i/>
          <w:color w:val="0070C0"/>
        </w:rPr>
      </w:pPr>
    </w:p>
    <w:p w14:paraId="6EC933CE" w14:textId="77777777" w:rsidR="005C5641" w:rsidRPr="00805BE8" w:rsidRDefault="005C5641" w:rsidP="005C5641">
      <w:pPr>
        <w:outlineLvl w:val="3"/>
        <w:rPr>
          <w:b/>
          <w:color w:val="0070C0"/>
          <w:u w:val="single"/>
          <w:lang w:eastAsia="ko-KR"/>
        </w:rPr>
      </w:pPr>
      <w:r w:rsidRPr="00805BE8">
        <w:rPr>
          <w:b/>
          <w:color w:val="0070C0"/>
          <w:u w:val="single"/>
          <w:lang w:eastAsia="ko-KR"/>
        </w:rPr>
        <w:t>Issue 1-</w:t>
      </w:r>
      <w:r>
        <w:rPr>
          <w:b/>
          <w:color w:val="0070C0"/>
          <w:u w:val="single"/>
          <w:lang w:eastAsia="ko-KR"/>
        </w:rPr>
        <w:t>2a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r>
        <w:rPr>
          <w:b/>
          <w:color w:val="0070C0"/>
          <w:u w:val="single"/>
          <w:lang w:eastAsia="ko-KR"/>
        </w:rPr>
        <w:t xml:space="preserve"> </w:t>
      </w:r>
    </w:p>
    <w:p w14:paraId="37D553D5" w14:textId="77777777" w:rsidR="005C5641" w:rsidRPr="00805BE8" w:rsidRDefault="005C5641" w:rsidP="005C10F1">
      <w:pPr>
        <w:pStyle w:val="a3"/>
        <w:numPr>
          <w:ilvl w:val="0"/>
          <w:numId w:val="25"/>
        </w:numPr>
        <w:ind w:left="720"/>
        <w:rPr>
          <w:color w:val="0070C0"/>
        </w:rPr>
      </w:pPr>
      <w:r w:rsidRPr="00805BE8">
        <w:rPr>
          <w:color w:val="0070C0"/>
        </w:rPr>
        <w:t>Proposals</w:t>
      </w:r>
    </w:p>
    <w:p w14:paraId="0DFDDEBC"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1</w:t>
      </w:r>
      <w:r w:rsidRPr="00805BE8">
        <w:rPr>
          <w:color w:val="0070C0"/>
        </w:rPr>
        <w:t>:</w:t>
      </w:r>
      <w:r>
        <w:rPr>
          <w:color w:val="0070C0"/>
        </w:rPr>
        <w:t xml:space="preserve"> Spec update is needed </w:t>
      </w:r>
    </w:p>
    <w:p w14:paraId="5F56894B" w14:textId="77777777" w:rsidR="005C5641" w:rsidRDefault="005C5641" w:rsidP="005C10F1">
      <w:pPr>
        <w:pStyle w:val="a3"/>
        <w:numPr>
          <w:ilvl w:val="2"/>
          <w:numId w:val="25"/>
        </w:numPr>
        <w:rPr>
          <w:color w:val="0070C0"/>
        </w:rPr>
      </w:pPr>
      <w:r>
        <w:rPr>
          <w:color w:val="0070C0"/>
        </w:rPr>
        <w:t xml:space="preserve">Alt 1 (Intel): </w:t>
      </w:r>
      <w:r w:rsidRPr="00A612D5">
        <w:rPr>
          <w:color w:val="0070C0"/>
        </w:rPr>
        <w:t>Specify reuse of existing RLM/BFD/BM requirement</w:t>
      </w:r>
    </w:p>
    <w:p w14:paraId="15DDE887" w14:textId="77777777" w:rsidR="005C5641" w:rsidRDefault="005C5641" w:rsidP="005C10F1">
      <w:pPr>
        <w:pStyle w:val="a3"/>
        <w:numPr>
          <w:ilvl w:val="2"/>
          <w:numId w:val="25"/>
        </w:numPr>
        <w:rPr>
          <w:color w:val="0070C0"/>
        </w:rPr>
      </w:pPr>
      <w:r>
        <w:rPr>
          <w:rFonts w:hint="eastAsia"/>
          <w:color w:val="0070C0"/>
        </w:rPr>
        <w:t>A</w:t>
      </w:r>
      <w:r>
        <w:rPr>
          <w:color w:val="0070C0"/>
        </w:rPr>
        <w:t xml:space="preserve">lt 2 (Qualcomm): </w:t>
      </w:r>
      <w:r w:rsidRPr="00A612D5">
        <w:rPr>
          <w:color w:val="0070C0"/>
        </w:rPr>
        <w:t xml:space="preserve">A simple update of applicability rule to RRM spec is needed. </w:t>
      </w:r>
    </w:p>
    <w:p w14:paraId="7D2E3431" w14:textId="77777777" w:rsidR="005C5641" w:rsidRDefault="005C5641" w:rsidP="005C10F1">
      <w:pPr>
        <w:pStyle w:val="a3"/>
        <w:numPr>
          <w:ilvl w:val="2"/>
          <w:numId w:val="25"/>
        </w:numPr>
        <w:rPr>
          <w:color w:val="0070C0"/>
        </w:rPr>
      </w:pPr>
      <w:r>
        <w:rPr>
          <w:rFonts w:hint="eastAsia"/>
          <w:color w:val="0070C0"/>
        </w:rPr>
        <w:t>A</w:t>
      </w:r>
      <w:r>
        <w:rPr>
          <w:color w:val="0070C0"/>
        </w:rPr>
        <w:t xml:space="preserve">lt 3 (vivo, Xiaomi): </w:t>
      </w:r>
      <w:r w:rsidRPr="00B40854">
        <w:rPr>
          <w:color w:val="0070C0"/>
        </w:rPr>
        <w:t>Applicability of existing requirements for SSB based RLM/BFD/BM measurement, including applicability of measurement restrictions and scheduling restrictions, need to be specified.</w:t>
      </w:r>
      <w:r>
        <w:rPr>
          <w:color w:val="0070C0"/>
        </w:rPr>
        <w:t xml:space="preserve"> </w:t>
      </w:r>
      <w:r w:rsidRPr="00EC2A02">
        <w:rPr>
          <w:color w:val="0070C0"/>
        </w:rPr>
        <w:t>No interruption is allowed</w:t>
      </w:r>
      <w:r>
        <w:rPr>
          <w:rFonts w:hint="eastAsia"/>
          <w:color w:val="0070C0"/>
        </w:rPr>
        <w:t>.</w:t>
      </w:r>
    </w:p>
    <w:p w14:paraId="709541FF" w14:textId="77777777" w:rsidR="005C5641" w:rsidRDefault="005C5641" w:rsidP="005C10F1">
      <w:pPr>
        <w:pStyle w:val="a3"/>
        <w:numPr>
          <w:ilvl w:val="2"/>
          <w:numId w:val="25"/>
        </w:numPr>
        <w:rPr>
          <w:color w:val="0070C0"/>
        </w:rPr>
      </w:pPr>
      <w:r>
        <w:rPr>
          <w:rFonts w:hint="eastAsia"/>
          <w:color w:val="0070C0"/>
        </w:rPr>
        <w:t>A</w:t>
      </w:r>
      <w:r>
        <w:rPr>
          <w:color w:val="0070C0"/>
        </w:rPr>
        <w:t>lt 4 (OPPO):</w:t>
      </w:r>
      <w:r w:rsidRPr="00737415">
        <w:t xml:space="preserve"> </w:t>
      </w:r>
      <w:r w:rsidRPr="00737415">
        <w:rPr>
          <w:color w:val="0070C0"/>
        </w:rPr>
        <w:t>Need no gap but FFS interruption requirements under different UE implementation.</w:t>
      </w:r>
    </w:p>
    <w:p w14:paraId="2911B9C4"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5F7FF6">
        <w:rPr>
          <w:color w:val="0070C0"/>
        </w:rPr>
        <w:t xml:space="preserve">Alt </w:t>
      </w:r>
      <w:r>
        <w:rPr>
          <w:color w:val="0070C0"/>
        </w:rPr>
        <w:t>5</w:t>
      </w:r>
      <w:r w:rsidRPr="005F7FF6">
        <w:rPr>
          <w:color w:val="0070C0"/>
        </w:rPr>
        <w:t xml:space="preserve"> (</w:t>
      </w:r>
      <w:r>
        <w:rPr>
          <w:color w:val="0070C0"/>
        </w:rPr>
        <w:t>Huawei</w:t>
      </w:r>
      <w:r w:rsidRPr="005F7FF6">
        <w:rPr>
          <w:color w:val="0070C0"/>
        </w:rPr>
        <w:t>):</w:t>
      </w:r>
    </w:p>
    <w:p w14:paraId="28105DDC" w14:textId="77777777" w:rsidR="005C5641" w:rsidRPr="005F7FF6" w:rsidRDefault="005C5641" w:rsidP="005C10F1">
      <w:pPr>
        <w:pStyle w:val="a3"/>
        <w:numPr>
          <w:ilvl w:val="3"/>
          <w:numId w:val="25"/>
        </w:numPr>
        <w:overflowPunct w:val="0"/>
        <w:autoSpaceDE w:val="0"/>
        <w:autoSpaceDN w:val="0"/>
        <w:adjustRightInd w:val="0"/>
        <w:textAlignment w:val="baseline"/>
        <w:rPr>
          <w:color w:val="0070C0"/>
        </w:rPr>
      </w:pPr>
      <w:r w:rsidRPr="005F7FF6">
        <w:rPr>
          <w:color w:val="0070C0"/>
        </w:rPr>
        <w:t>Existing requirements for SSB based RLM/BFD/BM can be re-used, clarify the requirement applicability.</w:t>
      </w:r>
    </w:p>
    <w:p w14:paraId="16ED899B" w14:textId="77777777" w:rsidR="005C5641" w:rsidRPr="005F7FF6" w:rsidRDefault="005C5641" w:rsidP="005C10F1">
      <w:pPr>
        <w:pStyle w:val="a3"/>
        <w:numPr>
          <w:ilvl w:val="3"/>
          <w:numId w:val="25"/>
        </w:numPr>
        <w:overflowPunct w:val="0"/>
        <w:autoSpaceDE w:val="0"/>
        <w:autoSpaceDN w:val="0"/>
        <w:adjustRightInd w:val="0"/>
        <w:textAlignment w:val="baseline"/>
        <w:rPr>
          <w:color w:val="0070C0"/>
        </w:rPr>
      </w:pPr>
      <w:bookmarkStart w:id="9" w:name="_Hlk118886161"/>
      <w:r w:rsidRPr="005F7FF6">
        <w:rPr>
          <w:color w:val="0070C0"/>
        </w:rPr>
        <w:t>Clarify intra-frequency L3 measurement to be performed without MG</w:t>
      </w:r>
      <w:bookmarkEnd w:id="9"/>
      <w:r w:rsidRPr="005F7FF6">
        <w:rPr>
          <w:color w:val="0070C0"/>
        </w:rPr>
        <w:t>.</w:t>
      </w:r>
    </w:p>
    <w:p w14:paraId="31C4BA21" w14:textId="77777777" w:rsidR="005C5641" w:rsidRDefault="005C5641" w:rsidP="005C10F1">
      <w:pPr>
        <w:pStyle w:val="a3"/>
        <w:numPr>
          <w:ilvl w:val="3"/>
          <w:numId w:val="25"/>
        </w:numPr>
        <w:rPr>
          <w:color w:val="0070C0"/>
        </w:rPr>
      </w:pPr>
      <w:r w:rsidRPr="005F7FF6">
        <w:rPr>
          <w:color w:val="0070C0"/>
        </w:rPr>
        <w:t>UE capability may need some discussion.</w:t>
      </w:r>
    </w:p>
    <w:p w14:paraId="63254E04" w14:textId="77777777" w:rsidR="005C5641" w:rsidRPr="009D3023" w:rsidRDefault="005C5641" w:rsidP="005C10F1">
      <w:pPr>
        <w:pStyle w:val="a3"/>
        <w:numPr>
          <w:ilvl w:val="2"/>
          <w:numId w:val="25"/>
        </w:numPr>
        <w:rPr>
          <w:color w:val="0070C0"/>
        </w:rPr>
      </w:pPr>
      <w:r w:rsidRPr="009D3023">
        <w:rPr>
          <w:rFonts w:hint="eastAsia"/>
          <w:color w:val="0070C0"/>
        </w:rPr>
        <w:t>A</w:t>
      </w:r>
      <w:r w:rsidRPr="009D3023">
        <w:rPr>
          <w:color w:val="0070C0"/>
        </w:rPr>
        <w:t xml:space="preserve">lt </w:t>
      </w:r>
      <w:r>
        <w:rPr>
          <w:color w:val="0070C0"/>
        </w:rPr>
        <w:t>6 (Ericsson)</w:t>
      </w:r>
      <w:r w:rsidRPr="009D3023">
        <w:rPr>
          <w:color w:val="0070C0"/>
        </w:rPr>
        <w:t>:</w:t>
      </w:r>
      <w:r w:rsidRPr="009D3023">
        <w:t xml:space="preserve"> </w:t>
      </w:r>
      <w:bookmarkStart w:id="10" w:name="_Hlk118886023"/>
      <w:r w:rsidRPr="009D3023">
        <w:rPr>
          <w:color w:val="0070C0"/>
        </w:rPr>
        <w:t>Existing SSB based RLM/BFD/BM measurement requirements will apply. Minor clarification on the applicability of existing requirements is needed.</w:t>
      </w:r>
      <w:bookmarkEnd w:id="10"/>
    </w:p>
    <w:p w14:paraId="292EDAFA" w14:textId="77777777" w:rsidR="005C5641" w:rsidRDefault="005C5641" w:rsidP="005C10F1">
      <w:pPr>
        <w:pStyle w:val="a3"/>
        <w:numPr>
          <w:ilvl w:val="2"/>
          <w:numId w:val="25"/>
        </w:numPr>
        <w:rPr>
          <w:color w:val="0070C0"/>
        </w:rPr>
      </w:pPr>
      <w:r>
        <w:rPr>
          <w:rFonts w:hint="eastAsia"/>
          <w:color w:val="0070C0"/>
        </w:rPr>
        <w:t>A</w:t>
      </w:r>
      <w:r>
        <w:rPr>
          <w:color w:val="0070C0"/>
        </w:rPr>
        <w:t>lt 7 (Nokia):</w:t>
      </w:r>
      <w:r>
        <w:t xml:space="preserve"> </w:t>
      </w:r>
      <w:r>
        <w:rPr>
          <w:color w:val="0070C0"/>
        </w:rPr>
        <w:t>D</w:t>
      </w:r>
      <w:r w:rsidRPr="00B44F43">
        <w:rPr>
          <w:color w:val="0070C0"/>
        </w:rPr>
        <w:t>efining SSB-based BM/RLM/BFD requirements when SSB is not within the active BWP will need additional RAN4 requirements work.</w:t>
      </w:r>
    </w:p>
    <w:p w14:paraId="05937567" w14:textId="77777777" w:rsidR="005C5641" w:rsidRPr="00E55916" w:rsidRDefault="005C5641" w:rsidP="005C10F1">
      <w:pPr>
        <w:pStyle w:val="a3"/>
        <w:numPr>
          <w:ilvl w:val="2"/>
          <w:numId w:val="25"/>
        </w:numPr>
        <w:overflowPunct w:val="0"/>
        <w:autoSpaceDE w:val="0"/>
        <w:autoSpaceDN w:val="0"/>
        <w:adjustRightInd w:val="0"/>
        <w:textAlignment w:val="baseline"/>
        <w:rPr>
          <w:color w:val="0070C0"/>
        </w:rPr>
      </w:pPr>
      <w:r>
        <w:rPr>
          <w:rFonts w:hint="eastAsia"/>
          <w:color w:val="0070C0"/>
        </w:rPr>
        <w:t>A</w:t>
      </w:r>
      <w:r>
        <w:rPr>
          <w:color w:val="0070C0"/>
        </w:rPr>
        <w:t>lt 8 (MediaTek):</w:t>
      </w:r>
      <w:r w:rsidRPr="00E55916">
        <w:t xml:space="preserve"> </w:t>
      </w:r>
    </w:p>
    <w:p w14:paraId="050B95F6" w14:textId="77777777" w:rsidR="005C5641" w:rsidRDefault="005C5641" w:rsidP="005C10F1">
      <w:pPr>
        <w:pStyle w:val="a3"/>
        <w:numPr>
          <w:ilvl w:val="3"/>
          <w:numId w:val="25"/>
        </w:numPr>
        <w:overflowPunct w:val="0"/>
        <w:autoSpaceDE w:val="0"/>
        <w:autoSpaceDN w:val="0"/>
        <w:adjustRightInd w:val="0"/>
        <w:textAlignment w:val="baseline"/>
        <w:rPr>
          <w:color w:val="0070C0"/>
        </w:rPr>
      </w:pPr>
      <w:r w:rsidRPr="00B40854">
        <w:rPr>
          <w:color w:val="0070C0"/>
        </w:rPr>
        <w:t>Applicability of existing requirements for SSB based RLM/BFD/BM measurement, including applicability of measurement restrictions and scheduling restrictions, need to be specified.</w:t>
      </w:r>
      <w:r>
        <w:rPr>
          <w:color w:val="0070C0"/>
        </w:rPr>
        <w:t xml:space="preserve"> </w:t>
      </w:r>
      <w:r w:rsidRPr="00EC2A02">
        <w:rPr>
          <w:color w:val="0070C0"/>
        </w:rPr>
        <w:t>No interruption is allowed</w:t>
      </w:r>
      <w:r>
        <w:rPr>
          <w:rFonts w:hint="eastAsia"/>
          <w:color w:val="0070C0"/>
        </w:rPr>
        <w:t>.</w:t>
      </w:r>
    </w:p>
    <w:p w14:paraId="2884B1EB" w14:textId="77777777" w:rsidR="005C5641" w:rsidRPr="00E55916" w:rsidRDefault="005C5641" w:rsidP="005C10F1">
      <w:pPr>
        <w:pStyle w:val="a3"/>
        <w:numPr>
          <w:ilvl w:val="3"/>
          <w:numId w:val="25"/>
        </w:numPr>
        <w:overflowPunct w:val="0"/>
        <w:autoSpaceDE w:val="0"/>
        <w:autoSpaceDN w:val="0"/>
        <w:adjustRightInd w:val="0"/>
        <w:textAlignment w:val="baseline"/>
        <w:rPr>
          <w:color w:val="0070C0"/>
        </w:rPr>
      </w:pPr>
      <w:r w:rsidRPr="00E55916">
        <w:rPr>
          <w:color w:val="0070C0"/>
        </w:rPr>
        <w:t>There is a need to introduce a new feature group to allow larger RF BW while keeping the BB BW as the same size as FG 6-1a. Some workload is expected in other WGs.</w:t>
      </w:r>
    </w:p>
    <w:p w14:paraId="05AA5D04" w14:textId="77777777" w:rsidR="005C5641" w:rsidRDefault="005C5641" w:rsidP="005C10F1">
      <w:pPr>
        <w:pStyle w:val="a3"/>
        <w:numPr>
          <w:ilvl w:val="4"/>
          <w:numId w:val="25"/>
        </w:numPr>
        <w:rPr>
          <w:color w:val="0070C0"/>
        </w:rPr>
      </w:pPr>
      <w:r w:rsidRPr="00E55916">
        <w:rPr>
          <w:color w:val="0070C0"/>
        </w:rPr>
        <w:t>RAN4 needs to further investigate the feasibility of zero interruption time for enlarging BB BW</w:t>
      </w:r>
    </w:p>
    <w:p w14:paraId="73BF115B" w14:textId="77777777" w:rsidR="005C5641" w:rsidRDefault="005C5641" w:rsidP="005C10F1">
      <w:pPr>
        <w:pStyle w:val="a3"/>
        <w:numPr>
          <w:ilvl w:val="2"/>
          <w:numId w:val="25"/>
        </w:numPr>
        <w:rPr>
          <w:color w:val="0070C0"/>
        </w:rPr>
      </w:pPr>
      <w:r>
        <w:rPr>
          <w:color w:val="0070C0"/>
        </w:rPr>
        <w:t>Alt 9 (Apple)</w:t>
      </w:r>
      <w:r w:rsidRPr="00805BE8">
        <w:rPr>
          <w:color w:val="0070C0"/>
        </w:rPr>
        <w:t>:</w:t>
      </w:r>
    </w:p>
    <w:p w14:paraId="0409C507" w14:textId="77777777" w:rsidR="005C5641" w:rsidRPr="00D6518F" w:rsidRDefault="005C5641" w:rsidP="005C10F1">
      <w:pPr>
        <w:pStyle w:val="a3"/>
        <w:numPr>
          <w:ilvl w:val="3"/>
          <w:numId w:val="25"/>
        </w:numPr>
        <w:rPr>
          <w:color w:val="0070C0"/>
        </w:rPr>
      </w:pPr>
      <w:r w:rsidRPr="00D6518F">
        <w:rPr>
          <w:color w:val="0070C0"/>
        </w:rPr>
        <w:t>For option B-1-1 and B-1-2, it should be clarified if wider BW (including both RF BW and FFT BW) only covers SSB symbols or other symbols.</w:t>
      </w:r>
    </w:p>
    <w:p w14:paraId="05D83F7D" w14:textId="77777777" w:rsidR="005C5641" w:rsidRDefault="005C5641" w:rsidP="005C10F1">
      <w:pPr>
        <w:pStyle w:val="a3"/>
        <w:numPr>
          <w:ilvl w:val="3"/>
          <w:numId w:val="25"/>
        </w:numPr>
        <w:rPr>
          <w:color w:val="0070C0"/>
        </w:rPr>
      </w:pPr>
      <w:r>
        <w:rPr>
          <w:color w:val="0070C0"/>
        </w:rPr>
        <w:lastRenderedPageBreak/>
        <w:t>S</w:t>
      </w:r>
      <w:r w:rsidRPr="00D6518F">
        <w:rPr>
          <w:color w:val="0070C0"/>
        </w:rPr>
        <w:t>tudy whether it is beneficial to keep BW unchanged to cover target SSB outside BWP while dynamically change FFT size on SSB symbols, and the corresponding spec impact.</w:t>
      </w:r>
    </w:p>
    <w:p w14:paraId="54085CC0" w14:textId="77777777" w:rsidR="005C5641" w:rsidRPr="00274ABB" w:rsidRDefault="005C5641" w:rsidP="005C10F1">
      <w:pPr>
        <w:pStyle w:val="a3"/>
        <w:numPr>
          <w:ilvl w:val="1"/>
          <w:numId w:val="25"/>
        </w:numPr>
        <w:rPr>
          <w:color w:val="0070C0"/>
        </w:rPr>
      </w:pPr>
      <w:r w:rsidRPr="00274ABB">
        <w:rPr>
          <w:color w:val="0070C0"/>
        </w:rPr>
        <w:t>Option 2 (CATT): Existing requirements can apply and no additional requirements are needed.</w:t>
      </w:r>
    </w:p>
    <w:p w14:paraId="5FDB1062"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7210693F" w14:textId="77777777" w:rsidR="005C5641" w:rsidRPr="00A71EA5" w:rsidRDefault="005C5641" w:rsidP="005C10F1">
      <w:pPr>
        <w:pStyle w:val="a3"/>
        <w:numPr>
          <w:ilvl w:val="1"/>
          <w:numId w:val="25"/>
        </w:numPr>
        <w:ind w:left="1440"/>
        <w:rPr>
          <w:color w:val="0070C0"/>
          <w:highlight w:val="yellow"/>
        </w:rPr>
      </w:pPr>
      <w:r w:rsidRPr="00A71EA5">
        <w:rPr>
          <w:color w:val="0070C0"/>
          <w:highlight w:val="yellow"/>
        </w:rPr>
        <w:t>The wording for spec update is recommended.</w:t>
      </w:r>
    </w:p>
    <w:p w14:paraId="7AA29A6E" w14:textId="77777777" w:rsidR="005C5641" w:rsidRPr="00A71EA5" w:rsidRDefault="005C5641" w:rsidP="005C10F1">
      <w:pPr>
        <w:pStyle w:val="a3"/>
        <w:numPr>
          <w:ilvl w:val="2"/>
          <w:numId w:val="25"/>
        </w:numPr>
        <w:rPr>
          <w:color w:val="0070C0"/>
          <w:highlight w:val="yellow"/>
        </w:rPr>
      </w:pPr>
      <w:r w:rsidRPr="00A71EA5">
        <w:rPr>
          <w:color w:val="0070C0"/>
          <w:highlight w:val="yellow"/>
        </w:rPr>
        <w:t xml:space="preserve">Existing SSB based RLM/BFD/BM measurement requirements will apply. The applicability rule of existing requirements is to be updated. </w:t>
      </w:r>
    </w:p>
    <w:p w14:paraId="4B0B7A9A" w14:textId="77777777" w:rsidR="005C5641" w:rsidRPr="00A71EA5" w:rsidRDefault="005C5641" w:rsidP="005C10F1">
      <w:pPr>
        <w:pStyle w:val="a3"/>
        <w:numPr>
          <w:ilvl w:val="2"/>
          <w:numId w:val="25"/>
        </w:numPr>
        <w:rPr>
          <w:color w:val="0070C0"/>
          <w:highlight w:val="yellow"/>
        </w:rPr>
      </w:pPr>
      <w:r w:rsidRPr="00A71EA5">
        <w:rPr>
          <w:color w:val="0070C0"/>
          <w:highlight w:val="yellow"/>
        </w:rPr>
        <w:t>FFS if it is necessary to capture that intra-frequency L3 measurement is performed without MG as part of RRM requirements impact.</w:t>
      </w:r>
    </w:p>
    <w:p w14:paraId="126B3D8A" w14:textId="77777777" w:rsidR="005C5641" w:rsidRPr="00A71EA5" w:rsidRDefault="005C5641" w:rsidP="005C10F1">
      <w:pPr>
        <w:pStyle w:val="a3"/>
        <w:numPr>
          <w:ilvl w:val="1"/>
          <w:numId w:val="25"/>
        </w:numPr>
        <w:ind w:left="1440"/>
        <w:rPr>
          <w:color w:val="0070C0"/>
          <w:highlight w:val="yellow"/>
        </w:rPr>
      </w:pPr>
      <w:r w:rsidRPr="00A71EA5">
        <w:rPr>
          <w:color w:val="0070C0"/>
          <w:highlight w:val="yellow"/>
        </w:rPr>
        <w:t xml:space="preserve">FFS: </w:t>
      </w:r>
      <w:r w:rsidRPr="00A71EA5">
        <w:rPr>
          <w:rFonts w:hint="eastAsia"/>
          <w:color w:val="0070C0"/>
          <w:highlight w:val="yellow"/>
        </w:rPr>
        <w:t>R</w:t>
      </w:r>
      <w:r w:rsidRPr="00A71EA5">
        <w:rPr>
          <w:color w:val="0070C0"/>
          <w:highlight w:val="yellow"/>
        </w:rPr>
        <w:t>F BW and BB BW (FFT BW) assumption, including if new UE capability is needed.</w:t>
      </w:r>
    </w:p>
    <w:p w14:paraId="37249792" w14:textId="77777777" w:rsidR="005C5641" w:rsidRDefault="005C5641" w:rsidP="005C5641">
      <w:pPr>
        <w:rPr>
          <w:i/>
          <w:color w:val="0070C0"/>
        </w:rPr>
      </w:pPr>
    </w:p>
    <w:p w14:paraId="11D79DF9" w14:textId="77777777" w:rsidR="005C5641" w:rsidRPr="00805BE8" w:rsidRDefault="005C5641" w:rsidP="005C5641">
      <w:pPr>
        <w:outlineLvl w:val="3"/>
        <w:rPr>
          <w:b/>
          <w:color w:val="0070C0"/>
          <w:u w:val="single"/>
          <w:lang w:eastAsia="ko-KR"/>
        </w:rPr>
      </w:pPr>
      <w:r w:rsidRPr="00805BE8">
        <w:rPr>
          <w:b/>
          <w:color w:val="0070C0"/>
          <w:u w:val="single"/>
          <w:lang w:eastAsia="ko-KR"/>
        </w:rPr>
        <w:t>Issue 1-</w:t>
      </w:r>
      <w:r>
        <w:rPr>
          <w:b/>
          <w:color w:val="0070C0"/>
          <w:u w:val="single"/>
          <w:lang w:eastAsia="ko-KR"/>
        </w:rPr>
        <w:t>2b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p>
    <w:p w14:paraId="17D41C72" w14:textId="77777777" w:rsidR="005C5641" w:rsidRPr="00805BE8" w:rsidRDefault="005C5641" w:rsidP="005C10F1">
      <w:pPr>
        <w:pStyle w:val="a3"/>
        <w:numPr>
          <w:ilvl w:val="0"/>
          <w:numId w:val="25"/>
        </w:numPr>
        <w:ind w:left="720"/>
        <w:rPr>
          <w:color w:val="0070C0"/>
        </w:rPr>
      </w:pPr>
      <w:r w:rsidRPr="00805BE8">
        <w:rPr>
          <w:color w:val="0070C0"/>
        </w:rPr>
        <w:t>Proposals</w:t>
      </w:r>
    </w:p>
    <w:p w14:paraId="3F5403BA"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Pr>
          <w:color w:val="0070C0"/>
        </w:rPr>
        <w:t>1 Minor issue</w:t>
      </w:r>
    </w:p>
    <w:p w14:paraId="151FC6E5"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Low</w:t>
      </w:r>
    </w:p>
    <w:p w14:paraId="7F1E0E3D"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None</w:t>
      </w:r>
    </w:p>
    <w:p w14:paraId="3F152C34"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4</w:t>
      </w:r>
      <w:r w:rsidRPr="00805BE8">
        <w:rPr>
          <w:color w:val="0070C0"/>
        </w:rPr>
        <w:t>:</w:t>
      </w:r>
      <w:r>
        <w:rPr>
          <w:color w:val="0070C0"/>
        </w:rPr>
        <w:t xml:space="preserve"> Minor</w:t>
      </w:r>
    </w:p>
    <w:p w14:paraId="2A4D8C0D"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5: Medium</w:t>
      </w:r>
    </w:p>
    <w:p w14:paraId="7C029B4C"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 xml:space="preserve">6: </w:t>
      </w:r>
      <w:r w:rsidRPr="00B15F05">
        <w:rPr>
          <w:color w:val="0070C0"/>
        </w:rPr>
        <w:t>Some minor changes are expected to the RRM requirements, and some workload is expected for other WGs.</w:t>
      </w:r>
    </w:p>
    <w:p w14:paraId="0B0CA4E1"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7F1DFF5C"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1-2a.</w:t>
      </w:r>
    </w:p>
    <w:p w14:paraId="3CDA7265" w14:textId="77777777" w:rsidR="005C5641" w:rsidRDefault="005C5641" w:rsidP="005C5641">
      <w:pPr>
        <w:rPr>
          <w:i/>
          <w:color w:val="0070C0"/>
        </w:rPr>
      </w:pPr>
    </w:p>
    <w:p w14:paraId="23635DD7" w14:textId="77777777" w:rsidR="005C5641" w:rsidRDefault="005C5641" w:rsidP="005C5641">
      <w:pPr>
        <w:outlineLvl w:val="3"/>
        <w:rPr>
          <w:b/>
          <w:color w:val="0070C0"/>
          <w:u w:val="single"/>
          <w:lang w:eastAsia="ko-KR"/>
        </w:rPr>
      </w:pPr>
      <w:r w:rsidRPr="00805BE8">
        <w:rPr>
          <w:b/>
          <w:color w:val="0070C0"/>
          <w:u w:val="single"/>
          <w:lang w:eastAsia="ko-KR"/>
        </w:rPr>
        <w:t>Issue 1-</w:t>
      </w:r>
      <w:r>
        <w:rPr>
          <w:b/>
          <w:color w:val="0070C0"/>
          <w:u w:val="single"/>
          <w:lang w:eastAsia="ko-KR"/>
        </w:rPr>
        <w:t>3a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r>
        <w:rPr>
          <w:b/>
          <w:color w:val="0070C0"/>
          <w:u w:val="single"/>
          <w:lang w:eastAsia="ko-KR"/>
        </w:rPr>
        <w:t xml:space="preserve"> </w:t>
      </w:r>
    </w:p>
    <w:p w14:paraId="3613D015" w14:textId="77777777" w:rsidR="005C5641" w:rsidRPr="00A35EBE" w:rsidRDefault="005C5641" w:rsidP="005C5641">
      <w:pPr>
        <w:rPr>
          <w:bCs/>
          <w:i/>
          <w:iCs/>
          <w:color w:val="0070C0"/>
        </w:rPr>
      </w:pPr>
      <w:r w:rsidRPr="00A35EBE">
        <w:rPr>
          <w:bCs/>
          <w:i/>
          <w:iCs/>
          <w:color w:val="0070C0"/>
        </w:rPr>
        <w:t>The RRM requirements impact is</w:t>
      </w:r>
      <w:r>
        <w:rPr>
          <w:bCs/>
          <w:i/>
          <w:iCs/>
          <w:color w:val="0070C0"/>
        </w:rPr>
        <w:t xml:space="preserve"> basically</w:t>
      </w:r>
      <w:r w:rsidRPr="00A35EBE">
        <w:rPr>
          <w:bCs/>
          <w:i/>
          <w:iCs/>
          <w:color w:val="0070C0"/>
        </w:rPr>
        <w:t xml:space="preserve"> the same </w:t>
      </w:r>
      <w:r>
        <w:rPr>
          <w:bCs/>
          <w:i/>
          <w:iCs/>
          <w:color w:val="0070C0"/>
        </w:rPr>
        <w:t>as Option B-1-1). I</w:t>
      </w:r>
      <w:r w:rsidRPr="00A35EBE">
        <w:rPr>
          <w:bCs/>
          <w:i/>
          <w:iCs/>
          <w:color w:val="0070C0"/>
        </w:rPr>
        <w:t>nterruption requirements</w:t>
      </w:r>
      <w:r>
        <w:rPr>
          <w:bCs/>
          <w:i/>
          <w:iCs/>
          <w:color w:val="0070C0"/>
        </w:rPr>
        <w:t xml:space="preserve"> may be considered additionally.</w:t>
      </w:r>
    </w:p>
    <w:p w14:paraId="31227A57" w14:textId="77777777" w:rsidR="005C5641" w:rsidRPr="00805BE8" w:rsidRDefault="005C5641" w:rsidP="005C10F1">
      <w:pPr>
        <w:pStyle w:val="a3"/>
        <w:numPr>
          <w:ilvl w:val="0"/>
          <w:numId w:val="25"/>
        </w:numPr>
        <w:ind w:left="720"/>
        <w:rPr>
          <w:color w:val="0070C0"/>
        </w:rPr>
      </w:pPr>
      <w:r w:rsidRPr="00805BE8">
        <w:rPr>
          <w:color w:val="0070C0"/>
        </w:rPr>
        <w:t>Proposals</w:t>
      </w:r>
    </w:p>
    <w:p w14:paraId="12BC24BD"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1</w:t>
      </w:r>
      <w:r w:rsidRPr="00805BE8">
        <w:rPr>
          <w:color w:val="0070C0"/>
        </w:rPr>
        <w:t>:</w:t>
      </w:r>
      <w:r>
        <w:rPr>
          <w:color w:val="0070C0"/>
        </w:rPr>
        <w:t xml:space="preserve"> </w:t>
      </w:r>
      <w:r w:rsidRPr="000B7E43">
        <w:rPr>
          <w:color w:val="0070C0"/>
        </w:rPr>
        <w:t>RRM requirements impact is the same as Option B-1-1)</w:t>
      </w:r>
      <w:r>
        <w:rPr>
          <w:color w:val="0070C0"/>
        </w:rPr>
        <w:t>. Additionally</w:t>
      </w:r>
    </w:p>
    <w:p w14:paraId="56DA24ED" w14:textId="77777777" w:rsidR="005C5641" w:rsidRPr="000715D7" w:rsidRDefault="005C5641" w:rsidP="005C10F1">
      <w:pPr>
        <w:pStyle w:val="a3"/>
        <w:numPr>
          <w:ilvl w:val="2"/>
          <w:numId w:val="25"/>
        </w:numPr>
        <w:rPr>
          <w:color w:val="0070C0"/>
        </w:rPr>
      </w:pPr>
      <w:r w:rsidRPr="000715D7">
        <w:rPr>
          <w:rFonts w:hint="eastAsia"/>
          <w:color w:val="0070C0"/>
        </w:rPr>
        <w:t>A</w:t>
      </w:r>
      <w:r w:rsidRPr="000715D7">
        <w:rPr>
          <w:color w:val="0070C0"/>
        </w:rPr>
        <w:t xml:space="preserve">lt </w:t>
      </w:r>
      <w:r>
        <w:rPr>
          <w:color w:val="0070C0"/>
        </w:rPr>
        <w:t>1</w:t>
      </w:r>
      <w:r w:rsidRPr="000715D7">
        <w:rPr>
          <w:color w:val="0070C0"/>
        </w:rPr>
        <w:t xml:space="preserve"> (Intel, Qualcomm, CATT, vivo, </w:t>
      </w:r>
      <w:r>
        <w:rPr>
          <w:color w:val="0070C0"/>
        </w:rPr>
        <w:t>Huawei</w:t>
      </w:r>
      <w:r w:rsidRPr="000715D7">
        <w:rPr>
          <w:color w:val="0070C0"/>
        </w:rPr>
        <w:t>): Interruption requirements need to be developed additionally to allow UE for switching.</w:t>
      </w:r>
    </w:p>
    <w:p w14:paraId="09C76FC4" w14:textId="77777777" w:rsidR="005C5641" w:rsidRDefault="005C5641" w:rsidP="005C10F1">
      <w:pPr>
        <w:pStyle w:val="a3"/>
        <w:numPr>
          <w:ilvl w:val="2"/>
          <w:numId w:val="25"/>
        </w:numPr>
        <w:rPr>
          <w:color w:val="0070C0"/>
        </w:rPr>
      </w:pPr>
      <w:r>
        <w:rPr>
          <w:rFonts w:hint="eastAsia"/>
          <w:color w:val="0070C0"/>
        </w:rPr>
        <w:t>A</w:t>
      </w:r>
      <w:r>
        <w:rPr>
          <w:color w:val="0070C0"/>
        </w:rPr>
        <w:t xml:space="preserve">lt 2 (CMCC): </w:t>
      </w:r>
    </w:p>
    <w:p w14:paraId="4317799C" w14:textId="77777777" w:rsidR="005C5641" w:rsidRPr="000715D7" w:rsidRDefault="005C5641" w:rsidP="005C10F1">
      <w:pPr>
        <w:pStyle w:val="a3"/>
        <w:numPr>
          <w:ilvl w:val="3"/>
          <w:numId w:val="25"/>
        </w:numPr>
        <w:overflowPunct w:val="0"/>
        <w:autoSpaceDE w:val="0"/>
        <w:autoSpaceDN w:val="0"/>
        <w:adjustRightInd w:val="0"/>
        <w:textAlignment w:val="baseline"/>
        <w:rPr>
          <w:color w:val="0070C0"/>
        </w:rPr>
      </w:pPr>
      <w:r w:rsidRPr="000715D7">
        <w:rPr>
          <w:color w:val="0070C0"/>
        </w:rPr>
        <w:t>Interruption requirements need to be developed additionally to allow UE for switching, or</w:t>
      </w:r>
    </w:p>
    <w:p w14:paraId="76A1337B" w14:textId="77777777" w:rsidR="005C5641" w:rsidRDefault="005C5641" w:rsidP="005C10F1">
      <w:pPr>
        <w:pStyle w:val="a3"/>
        <w:numPr>
          <w:ilvl w:val="3"/>
          <w:numId w:val="25"/>
        </w:numPr>
        <w:rPr>
          <w:color w:val="0070C0"/>
        </w:rPr>
      </w:pPr>
      <w:r w:rsidRPr="000715D7">
        <w:rPr>
          <w:color w:val="0070C0"/>
        </w:rPr>
        <w:t>Interruption requirements with NCSG is developed so that UE is allowed for switching and interruption length and location is known to NW.</w:t>
      </w:r>
    </w:p>
    <w:p w14:paraId="2140DF69" w14:textId="77777777" w:rsidR="005C5641" w:rsidRDefault="005C5641" w:rsidP="005C10F1">
      <w:pPr>
        <w:pStyle w:val="a3"/>
        <w:numPr>
          <w:ilvl w:val="2"/>
          <w:numId w:val="25"/>
        </w:numPr>
        <w:rPr>
          <w:color w:val="0070C0"/>
        </w:rPr>
      </w:pPr>
      <w:r>
        <w:rPr>
          <w:rFonts w:hint="eastAsia"/>
          <w:color w:val="0070C0"/>
        </w:rPr>
        <w:t>A</w:t>
      </w:r>
      <w:r>
        <w:rPr>
          <w:color w:val="0070C0"/>
        </w:rPr>
        <w:t>lt 3 (OPPO):</w:t>
      </w:r>
      <w:r w:rsidRPr="00737415">
        <w:t xml:space="preserve"> </w:t>
      </w:r>
      <w:r w:rsidRPr="00737415">
        <w:rPr>
          <w:color w:val="0070C0"/>
        </w:rPr>
        <w:t>Need no gap but FFS interruption requirements under different UE implementation.</w:t>
      </w:r>
    </w:p>
    <w:p w14:paraId="50C77E02" w14:textId="77777777" w:rsidR="005C5641" w:rsidRDefault="005C5641" w:rsidP="005C10F1">
      <w:pPr>
        <w:pStyle w:val="a3"/>
        <w:numPr>
          <w:ilvl w:val="2"/>
          <w:numId w:val="25"/>
        </w:numPr>
        <w:rPr>
          <w:color w:val="0070C0"/>
        </w:rPr>
      </w:pPr>
      <w:r>
        <w:rPr>
          <w:rFonts w:hint="eastAsia"/>
          <w:color w:val="0070C0"/>
        </w:rPr>
        <w:t>A</w:t>
      </w:r>
      <w:r>
        <w:rPr>
          <w:color w:val="0070C0"/>
        </w:rPr>
        <w:t>lt 4 (Nokia):</w:t>
      </w:r>
      <w:r>
        <w:t xml:space="preserve"> </w:t>
      </w:r>
      <w:r w:rsidRPr="000715D7">
        <w:rPr>
          <w:color w:val="0070C0"/>
        </w:rPr>
        <w:t>We assume that UE in this case shall indicate that it needs gaps (Option B-2).</w:t>
      </w:r>
    </w:p>
    <w:p w14:paraId="1039FBC7" w14:textId="77777777" w:rsidR="005C5641" w:rsidRPr="00E55916" w:rsidRDefault="005C5641" w:rsidP="005C10F1">
      <w:pPr>
        <w:pStyle w:val="a3"/>
        <w:numPr>
          <w:ilvl w:val="2"/>
          <w:numId w:val="25"/>
        </w:numPr>
        <w:overflowPunct w:val="0"/>
        <w:autoSpaceDE w:val="0"/>
        <w:autoSpaceDN w:val="0"/>
        <w:adjustRightInd w:val="0"/>
        <w:textAlignment w:val="baseline"/>
        <w:rPr>
          <w:color w:val="0070C0"/>
        </w:rPr>
      </w:pPr>
      <w:r>
        <w:rPr>
          <w:rFonts w:hint="eastAsia"/>
          <w:color w:val="0070C0"/>
        </w:rPr>
        <w:t>A</w:t>
      </w:r>
      <w:r>
        <w:rPr>
          <w:color w:val="0070C0"/>
        </w:rPr>
        <w:t>lt 5 (MediaTek):</w:t>
      </w:r>
      <w:r w:rsidRPr="00E55916">
        <w:t xml:space="preserve"> </w:t>
      </w:r>
    </w:p>
    <w:p w14:paraId="1B7CCE19" w14:textId="77777777" w:rsidR="005C5641" w:rsidRPr="000715D7" w:rsidRDefault="005C5641" w:rsidP="005C10F1">
      <w:pPr>
        <w:pStyle w:val="a3"/>
        <w:numPr>
          <w:ilvl w:val="3"/>
          <w:numId w:val="25"/>
        </w:numPr>
        <w:overflowPunct w:val="0"/>
        <w:autoSpaceDE w:val="0"/>
        <w:autoSpaceDN w:val="0"/>
        <w:adjustRightInd w:val="0"/>
        <w:textAlignment w:val="baseline"/>
        <w:rPr>
          <w:color w:val="0070C0"/>
        </w:rPr>
      </w:pPr>
      <w:r w:rsidRPr="000715D7">
        <w:rPr>
          <w:color w:val="0070C0"/>
        </w:rPr>
        <w:t>Interruption requirements and measurements delay need to be developed additionally to allow UE for switching, or</w:t>
      </w:r>
    </w:p>
    <w:p w14:paraId="1DFB4F87" w14:textId="77777777" w:rsidR="005C5641" w:rsidRPr="000715D7" w:rsidRDefault="005C5641" w:rsidP="005C10F1">
      <w:pPr>
        <w:pStyle w:val="a3"/>
        <w:numPr>
          <w:ilvl w:val="3"/>
          <w:numId w:val="25"/>
        </w:numPr>
        <w:overflowPunct w:val="0"/>
        <w:autoSpaceDE w:val="0"/>
        <w:autoSpaceDN w:val="0"/>
        <w:adjustRightInd w:val="0"/>
        <w:textAlignment w:val="baseline"/>
        <w:rPr>
          <w:color w:val="0070C0"/>
        </w:rPr>
      </w:pPr>
      <w:r w:rsidRPr="000715D7">
        <w:rPr>
          <w:color w:val="0070C0"/>
        </w:rPr>
        <w:lastRenderedPageBreak/>
        <w:t>Interruption requirements of NCSG can be used as baseline.</w:t>
      </w:r>
    </w:p>
    <w:p w14:paraId="4D26BB98" w14:textId="77777777" w:rsidR="005C5641" w:rsidRDefault="005C5641" w:rsidP="005C10F1">
      <w:pPr>
        <w:pStyle w:val="a3"/>
        <w:numPr>
          <w:ilvl w:val="3"/>
          <w:numId w:val="25"/>
        </w:numPr>
        <w:overflowPunct w:val="0"/>
        <w:autoSpaceDE w:val="0"/>
        <w:autoSpaceDN w:val="0"/>
        <w:adjustRightInd w:val="0"/>
        <w:textAlignment w:val="baseline"/>
        <w:rPr>
          <w:color w:val="0070C0"/>
        </w:rPr>
      </w:pPr>
      <w:r w:rsidRPr="000715D7">
        <w:rPr>
          <w:color w:val="0070C0"/>
        </w:rPr>
        <w:t>RLM/BFD/BM measurements delay need to be introduced, which could impact existing specs.</w:t>
      </w:r>
    </w:p>
    <w:p w14:paraId="61F78FFB"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715B813F" w14:textId="77777777" w:rsidR="005C5641" w:rsidRDefault="005C5641" w:rsidP="005C10F1">
      <w:pPr>
        <w:pStyle w:val="a3"/>
        <w:numPr>
          <w:ilvl w:val="1"/>
          <w:numId w:val="25"/>
        </w:numPr>
        <w:ind w:left="1440"/>
        <w:rPr>
          <w:color w:val="0070C0"/>
        </w:rPr>
      </w:pPr>
      <w:r>
        <w:rPr>
          <w:color w:val="0070C0"/>
        </w:rPr>
        <w:t>Needs further discussion on additional RRM requirements impact.</w:t>
      </w:r>
    </w:p>
    <w:p w14:paraId="5E7A51C2" w14:textId="77777777" w:rsidR="005C5641" w:rsidRDefault="005C5641" w:rsidP="005C5641">
      <w:pPr>
        <w:rPr>
          <w:i/>
          <w:color w:val="0070C0"/>
        </w:rPr>
      </w:pPr>
    </w:p>
    <w:p w14:paraId="159F73B1" w14:textId="77777777" w:rsidR="005C5641" w:rsidRPr="00805BE8" w:rsidRDefault="005C5641" w:rsidP="005C5641">
      <w:pPr>
        <w:outlineLvl w:val="3"/>
        <w:rPr>
          <w:b/>
          <w:color w:val="0070C0"/>
          <w:u w:val="single"/>
          <w:lang w:eastAsia="ko-KR"/>
        </w:rPr>
      </w:pPr>
      <w:r w:rsidRPr="00805BE8">
        <w:rPr>
          <w:b/>
          <w:color w:val="0070C0"/>
          <w:u w:val="single"/>
          <w:lang w:eastAsia="ko-KR"/>
        </w:rPr>
        <w:t>Issue 1-</w:t>
      </w:r>
      <w:r>
        <w:rPr>
          <w:b/>
          <w:color w:val="0070C0"/>
          <w:u w:val="single"/>
          <w:lang w:eastAsia="ko-KR"/>
        </w:rPr>
        <w:t>3b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p>
    <w:p w14:paraId="21261C94" w14:textId="77777777" w:rsidR="005C5641" w:rsidRPr="00805BE8" w:rsidRDefault="005C5641" w:rsidP="005C10F1">
      <w:pPr>
        <w:pStyle w:val="a3"/>
        <w:numPr>
          <w:ilvl w:val="0"/>
          <w:numId w:val="25"/>
        </w:numPr>
        <w:ind w:left="720"/>
        <w:rPr>
          <w:color w:val="0070C0"/>
        </w:rPr>
      </w:pPr>
      <w:r w:rsidRPr="00805BE8">
        <w:rPr>
          <w:color w:val="0070C0"/>
        </w:rPr>
        <w:t>Proposals</w:t>
      </w:r>
    </w:p>
    <w:p w14:paraId="4E2313FC"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Pr>
          <w:color w:val="0070C0"/>
        </w:rPr>
        <w:t>2 Minor issues</w:t>
      </w:r>
    </w:p>
    <w:p w14:paraId="32C2898F"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Low</w:t>
      </w:r>
    </w:p>
    <w:p w14:paraId="6C23F2B6"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None</w:t>
      </w:r>
    </w:p>
    <w:p w14:paraId="3A232010"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4: Medium to high</w:t>
      </w:r>
    </w:p>
    <w:p w14:paraId="7091C7AC"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5: Medium</w:t>
      </w:r>
    </w:p>
    <w:p w14:paraId="23A604BA"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 xml:space="preserve">6: </w:t>
      </w:r>
      <w:r w:rsidRPr="009E0E1F">
        <w:rPr>
          <w:color w:val="0070C0"/>
        </w:rPr>
        <w:t>Moderate changes are expected to the RRM requirements.</w:t>
      </w:r>
    </w:p>
    <w:p w14:paraId="33101522"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0B0790B9"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1-3a.</w:t>
      </w:r>
    </w:p>
    <w:p w14:paraId="3C47B4BE" w14:textId="77777777" w:rsidR="005C5641" w:rsidRDefault="005C5641" w:rsidP="005C5641">
      <w:pPr>
        <w:rPr>
          <w:i/>
          <w:color w:val="0070C0"/>
        </w:rPr>
      </w:pPr>
    </w:p>
    <w:p w14:paraId="75D547E2" w14:textId="77777777" w:rsidR="005C5641" w:rsidRDefault="005C5641" w:rsidP="005C5641">
      <w:pPr>
        <w:outlineLvl w:val="3"/>
        <w:rPr>
          <w:b/>
          <w:color w:val="0070C0"/>
          <w:u w:val="single"/>
          <w:lang w:eastAsia="ko-KR"/>
        </w:rPr>
      </w:pPr>
      <w:r w:rsidRPr="00805BE8">
        <w:rPr>
          <w:b/>
          <w:color w:val="0070C0"/>
          <w:u w:val="single"/>
          <w:lang w:eastAsia="ko-KR"/>
        </w:rPr>
        <w:t>Issue 1-</w:t>
      </w:r>
      <w:r>
        <w:rPr>
          <w:b/>
          <w:color w:val="0070C0"/>
          <w:u w:val="single"/>
          <w:lang w:eastAsia="ko-KR"/>
        </w:rPr>
        <w:t>7a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r>
        <w:rPr>
          <w:b/>
          <w:color w:val="0070C0"/>
          <w:u w:val="single"/>
          <w:lang w:eastAsia="ko-KR"/>
        </w:rPr>
        <w:t xml:space="preserve"> </w:t>
      </w:r>
    </w:p>
    <w:p w14:paraId="12339E71" w14:textId="77777777" w:rsidR="005C5641" w:rsidRPr="00805BE8" w:rsidRDefault="005C5641" w:rsidP="005C10F1">
      <w:pPr>
        <w:pStyle w:val="a3"/>
        <w:numPr>
          <w:ilvl w:val="0"/>
          <w:numId w:val="25"/>
        </w:numPr>
        <w:ind w:left="720"/>
        <w:rPr>
          <w:color w:val="0070C0"/>
        </w:rPr>
      </w:pPr>
      <w:r w:rsidRPr="00805BE8">
        <w:rPr>
          <w:color w:val="0070C0"/>
        </w:rPr>
        <w:t>Proposals</w:t>
      </w:r>
    </w:p>
    <w:p w14:paraId="615219E8" w14:textId="77777777" w:rsidR="005C5641" w:rsidRDefault="005C5641" w:rsidP="005C10F1">
      <w:pPr>
        <w:pStyle w:val="a3"/>
        <w:numPr>
          <w:ilvl w:val="1"/>
          <w:numId w:val="25"/>
        </w:numPr>
        <w:ind w:left="1440"/>
        <w:rPr>
          <w:color w:val="0070C0"/>
        </w:rPr>
      </w:pPr>
      <w:r w:rsidRPr="00D51B63">
        <w:rPr>
          <w:color w:val="0070C0"/>
        </w:rPr>
        <w:t xml:space="preserve">Option 1 (Apple): </w:t>
      </w:r>
    </w:p>
    <w:p w14:paraId="25B8D6B7" w14:textId="77777777" w:rsidR="005C5641" w:rsidRPr="008B0B57" w:rsidRDefault="005C5641" w:rsidP="005C10F1">
      <w:pPr>
        <w:pStyle w:val="a3"/>
        <w:numPr>
          <w:ilvl w:val="2"/>
          <w:numId w:val="25"/>
        </w:numPr>
        <w:rPr>
          <w:color w:val="0070C0"/>
        </w:rPr>
      </w:pPr>
      <w:r w:rsidRPr="008B0B57">
        <w:rPr>
          <w:color w:val="0070C0"/>
        </w:rPr>
        <w:t>RAN4 needs to further study the necessity of option B-2-2, since it may require significant standardization work. For example:</w:t>
      </w:r>
    </w:p>
    <w:p w14:paraId="3F11E081" w14:textId="77777777" w:rsidR="005C5641" w:rsidRPr="00167B5A" w:rsidRDefault="005C5641" w:rsidP="005C10F1">
      <w:pPr>
        <w:pStyle w:val="a3"/>
        <w:numPr>
          <w:ilvl w:val="3"/>
          <w:numId w:val="25"/>
        </w:numPr>
        <w:rPr>
          <w:color w:val="0070C0"/>
        </w:rPr>
      </w:pPr>
      <w:r w:rsidRPr="008B0B57">
        <w:rPr>
          <w:color w:val="0070C0"/>
        </w:rPr>
        <w:t xml:space="preserve">how the dedicated MG/NCSG is configured, triggered/activated. How many dedicated MG/NCSG can be configured, one gap for all L1 operations or one gap for each. How to handle gap collisions with other gaps for L3 measurement, and so on. </w:t>
      </w:r>
      <w:r>
        <w:rPr>
          <w:rFonts w:hint="eastAsia"/>
          <w:color w:val="0070C0"/>
        </w:rPr>
        <w:t>Option</w:t>
      </w:r>
      <w:r w:rsidRPr="00167B5A">
        <w:rPr>
          <w:color w:val="0070C0"/>
        </w:rPr>
        <w:t xml:space="preserve"> 2 (Qualcomm): In-depth discussion is needed to define MG sharing requirements between L1 and L3</w:t>
      </w:r>
    </w:p>
    <w:p w14:paraId="2BDE8D48" w14:textId="77777777" w:rsidR="005C5641" w:rsidRDefault="005C5641" w:rsidP="005C10F1">
      <w:pPr>
        <w:pStyle w:val="a3"/>
        <w:numPr>
          <w:ilvl w:val="1"/>
          <w:numId w:val="25"/>
        </w:numPr>
        <w:ind w:left="1440"/>
        <w:rPr>
          <w:color w:val="0070C0"/>
        </w:rPr>
      </w:pPr>
      <w:r w:rsidRPr="008B0B57">
        <w:rPr>
          <w:color w:val="0070C0"/>
        </w:rPr>
        <w:t>Option 2 (</w:t>
      </w:r>
      <w:r>
        <w:rPr>
          <w:color w:val="0070C0"/>
        </w:rPr>
        <w:t>Intel</w:t>
      </w:r>
      <w:r w:rsidRPr="008B0B57">
        <w:rPr>
          <w:color w:val="0070C0"/>
        </w:rPr>
        <w:t>):</w:t>
      </w:r>
    </w:p>
    <w:p w14:paraId="13DEC386" w14:textId="77777777" w:rsidR="005C5641" w:rsidRPr="008B0B57" w:rsidRDefault="005C5641" w:rsidP="005C10F1">
      <w:pPr>
        <w:pStyle w:val="a3"/>
        <w:numPr>
          <w:ilvl w:val="2"/>
          <w:numId w:val="25"/>
        </w:numPr>
        <w:rPr>
          <w:color w:val="0070C0"/>
        </w:rPr>
      </w:pPr>
      <w:r w:rsidRPr="008B0B57">
        <w:rPr>
          <w:color w:val="0070C0"/>
        </w:rPr>
        <w:t>Dedicated gap based RLM, BFD and BM requirement</w:t>
      </w:r>
    </w:p>
    <w:p w14:paraId="63FFA047" w14:textId="77777777" w:rsidR="005C5641" w:rsidRDefault="005C5641" w:rsidP="005C10F1">
      <w:pPr>
        <w:pStyle w:val="a3"/>
        <w:numPr>
          <w:ilvl w:val="2"/>
          <w:numId w:val="25"/>
        </w:numPr>
        <w:rPr>
          <w:color w:val="0070C0"/>
        </w:rPr>
      </w:pPr>
      <w:r w:rsidRPr="008B0B57">
        <w:rPr>
          <w:color w:val="0070C0"/>
        </w:rPr>
        <w:t>CSSF for measurements within gaps</w:t>
      </w:r>
    </w:p>
    <w:p w14:paraId="60B4B143"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3</w:t>
      </w:r>
      <w:r w:rsidRPr="008B0B57">
        <w:rPr>
          <w:color w:val="0070C0"/>
        </w:rPr>
        <w:t xml:space="preserve"> (Qualcomm):</w:t>
      </w:r>
    </w:p>
    <w:p w14:paraId="0F013FA5" w14:textId="77777777" w:rsidR="005C5641" w:rsidRPr="008B0B57" w:rsidRDefault="005C5641" w:rsidP="005C10F1">
      <w:pPr>
        <w:pStyle w:val="a3"/>
        <w:numPr>
          <w:ilvl w:val="2"/>
          <w:numId w:val="25"/>
        </w:numPr>
        <w:rPr>
          <w:color w:val="0070C0"/>
        </w:rPr>
      </w:pPr>
      <w:r w:rsidRPr="008B0B57">
        <w:rPr>
          <w:color w:val="0070C0"/>
        </w:rPr>
        <w:t>In-depth discussion is needed to define MG selection rule between L1 and L3 when colliding</w:t>
      </w:r>
    </w:p>
    <w:p w14:paraId="3DF34A6C" w14:textId="77777777" w:rsidR="005C5641" w:rsidRPr="008B0B57" w:rsidRDefault="005C5641" w:rsidP="005C10F1">
      <w:pPr>
        <w:pStyle w:val="a3"/>
        <w:numPr>
          <w:ilvl w:val="2"/>
          <w:numId w:val="25"/>
        </w:numPr>
        <w:rPr>
          <w:color w:val="0070C0"/>
        </w:rPr>
      </w:pPr>
      <w:r w:rsidRPr="008B0B57">
        <w:rPr>
          <w:color w:val="0070C0"/>
        </w:rPr>
        <w:t>Cross-working group impact is expected for a new dedicated MG</w:t>
      </w:r>
    </w:p>
    <w:p w14:paraId="397AF4E4"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4</w:t>
      </w:r>
      <w:r w:rsidRPr="00167B5A">
        <w:rPr>
          <w:color w:val="0070C0"/>
        </w:rPr>
        <w:t xml:space="preserve"> (</w:t>
      </w:r>
      <w:r>
        <w:rPr>
          <w:rFonts w:hint="eastAsia"/>
          <w:color w:val="0070C0"/>
        </w:rPr>
        <w:t>C</w:t>
      </w:r>
      <w:r>
        <w:rPr>
          <w:color w:val="0070C0"/>
        </w:rPr>
        <w:t>ATT):</w:t>
      </w:r>
    </w:p>
    <w:p w14:paraId="3D1198A2" w14:textId="77777777" w:rsidR="005C5641" w:rsidRPr="008B0B57" w:rsidRDefault="005C5641" w:rsidP="005C10F1">
      <w:pPr>
        <w:pStyle w:val="a3"/>
        <w:numPr>
          <w:ilvl w:val="2"/>
          <w:numId w:val="25"/>
        </w:numPr>
        <w:rPr>
          <w:color w:val="0070C0"/>
        </w:rPr>
      </w:pPr>
      <w:r w:rsidRPr="008B0B57">
        <w:rPr>
          <w:color w:val="0070C0"/>
        </w:rPr>
        <w:t xml:space="preserve">New requirements need to be discussed for gap/NCSG based RLM/BFD/BM measurements. </w:t>
      </w:r>
    </w:p>
    <w:p w14:paraId="67195577" w14:textId="77777777" w:rsidR="005C5641" w:rsidRDefault="005C5641" w:rsidP="005C10F1">
      <w:pPr>
        <w:pStyle w:val="a3"/>
        <w:numPr>
          <w:ilvl w:val="2"/>
          <w:numId w:val="25"/>
        </w:numPr>
        <w:rPr>
          <w:color w:val="0070C0"/>
        </w:rPr>
      </w:pPr>
      <w:r w:rsidRPr="008B0B57">
        <w:rPr>
          <w:color w:val="0070C0"/>
        </w:rPr>
        <w:t>Only applied to the UE supporting concurrent gap and the requirements about concurrent gap needs to be revisited.</w:t>
      </w:r>
    </w:p>
    <w:p w14:paraId="51F0B588" w14:textId="77777777" w:rsidR="005C5641" w:rsidRPr="00D51B63"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5</w:t>
      </w:r>
      <w:r w:rsidRPr="00D51B63">
        <w:rPr>
          <w:color w:val="0070C0"/>
        </w:rPr>
        <w:t xml:space="preserve"> (</w:t>
      </w:r>
      <w:r w:rsidRPr="00D51B63">
        <w:rPr>
          <w:rFonts w:hint="eastAsia"/>
          <w:color w:val="0070C0"/>
        </w:rPr>
        <w:t>X</w:t>
      </w:r>
      <w:r w:rsidRPr="00D51B63">
        <w:rPr>
          <w:color w:val="0070C0"/>
        </w:rPr>
        <w:t>iaomi): New requirements need to be developed for both option B-2-1 and option B-2-2.</w:t>
      </w:r>
    </w:p>
    <w:p w14:paraId="1A71138D"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6</w:t>
      </w:r>
      <w:r w:rsidRPr="00D51B63">
        <w:rPr>
          <w:color w:val="0070C0"/>
        </w:rPr>
        <w:t xml:space="preserve"> (</w:t>
      </w:r>
      <w:r>
        <w:rPr>
          <w:color w:val="0070C0"/>
        </w:rPr>
        <w:t xml:space="preserve">vivo, </w:t>
      </w:r>
      <w:r>
        <w:rPr>
          <w:rFonts w:hint="eastAsia"/>
          <w:color w:val="0070C0"/>
        </w:rPr>
        <w:t>C</w:t>
      </w:r>
      <w:r>
        <w:rPr>
          <w:color w:val="0070C0"/>
        </w:rPr>
        <w:t>MCC, Ericsson):</w:t>
      </w:r>
    </w:p>
    <w:p w14:paraId="7F07C656" w14:textId="77777777" w:rsidR="005C5641" w:rsidRPr="00167B5A" w:rsidRDefault="005C5641" w:rsidP="005C10F1">
      <w:pPr>
        <w:pStyle w:val="a3"/>
        <w:numPr>
          <w:ilvl w:val="2"/>
          <w:numId w:val="25"/>
        </w:numPr>
        <w:overflowPunct w:val="0"/>
        <w:autoSpaceDE w:val="0"/>
        <w:autoSpaceDN w:val="0"/>
        <w:adjustRightInd w:val="0"/>
        <w:textAlignment w:val="baseline"/>
        <w:rPr>
          <w:color w:val="0070C0"/>
        </w:rPr>
      </w:pPr>
      <w:r>
        <w:rPr>
          <w:color w:val="0070C0"/>
        </w:rPr>
        <w:t>N</w:t>
      </w:r>
      <w:r w:rsidRPr="00167B5A">
        <w:rPr>
          <w:color w:val="0070C0"/>
        </w:rPr>
        <w:t>ew requirements should be developed for the gap sharing mechanism.</w:t>
      </w:r>
    </w:p>
    <w:p w14:paraId="6850C155" w14:textId="77777777" w:rsidR="005C5641" w:rsidRPr="00167B5A" w:rsidRDefault="005C5641" w:rsidP="005C10F1">
      <w:pPr>
        <w:pStyle w:val="a3"/>
        <w:numPr>
          <w:ilvl w:val="2"/>
          <w:numId w:val="25"/>
        </w:numPr>
        <w:overflowPunct w:val="0"/>
        <w:autoSpaceDE w:val="0"/>
        <w:autoSpaceDN w:val="0"/>
        <w:adjustRightInd w:val="0"/>
        <w:textAlignment w:val="baseline"/>
        <w:rPr>
          <w:color w:val="0070C0"/>
        </w:rPr>
      </w:pPr>
      <w:r w:rsidRPr="00167B5A">
        <w:rPr>
          <w:color w:val="0070C0"/>
        </w:rPr>
        <w:lastRenderedPageBreak/>
        <w:t>CCSF for measurements within gaps</w:t>
      </w:r>
    </w:p>
    <w:p w14:paraId="7D15CFE3" w14:textId="77777777" w:rsidR="005C5641" w:rsidRPr="008B0B57" w:rsidRDefault="005C5641" w:rsidP="005C10F1">
      <w:pPr>
        <w:pStyle w:val="a3"/>
        <w:numPr>
          <w:ilvl w:val="2"/>
          <w:numId w:val="25"/>
        </w:numPr>
        <w:overflowPunct w:val="0"/>
        <w:autoSpaceDE w:val="0"/>
        <w:autoSpaceDN w:val="0"/>
        <w:adjustRightInd w:val="0"/>
        <w:spacing w:after="180"/>
        <w:textAlignment w:val="baseline"/>
        <w:rPr>
          <w:color w:val="0070C0"/>
        </w:rPr>
      </w:pPr>
      <w:r w:rsidRPr="008B0B57">
        <w:rPr>
          <w:color w:val="0070C0"/>
        </w:rPr>
        <w:t>Gap collision handling between L1 gap and L3 gap</w:t>
      </w:r>
    </w:p>
    <w:p w14:paraId="48D53AE4"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7 (OPPO):</w:t>
      </w:r>
      <w:r w:rsidRPr="00167B5A">
        <w:rPr>
          <w:color w:val="0070C0"/>
        </w:rPr>
        <w:t xml:space="preserve"> </w:t>
      </w:r>
    </w:p>
    <w:p w14:paraId="37410762" w14:textId="77777777" w:rsidR="005C5641" w:rsidRPr="009B1430" w:rsidRDefault="005C5641" w:rsidP="005C10F1">
      <w:pPr>
        <w:pStyle w:val="a3"/>
        <w:numPr>
          <w:ilvl w:val="2"/>
          <w:numId w:val="25"/>
        </w:numPr>
        <w:overflowPunct w:val="0"/>
        <w:autoSpaceDE w:val="0"/>
        <w:autoSpaceDN w:val="0"/>
        <w:adjustRightInd w:val="0"/>
        <w:textAlignment w:val="baseline"/>
        <w:rPr>
          <w:color w:val="0070C0"/>
        </w:rPr>
      </w:pPr>
      <w:r w:rsidRPr="009B1430">
        <w:rPr>
          <w:color w:val="0070C0"/>
        </w:rPr>
        <w:t>FFS requirements for gap-based RLM/BFD/BM.</w:t>
      </w:r>
    </w:p>
    <w:p w14:paraId="54C50A2D" w14:textId="77777777" w:rsidR="005C5641" w:rsidRPr="009B1430" w:rsidRDefault="005C5641" w:rsidP="005C10F1">
      <w:pPr>
        <w:pStyle w:val="a3"/>
        <w:numPr>
          <w:ilvl w:val="2"/>
          <w:numId w:val="25"/>
        </w:numPr>
        <w:overflowPunct w:val="0"/>
        <w:autoSpaceDE w:val="0"/>
        <w:autoSpaceDN w:val="0"/>
        <w:adjustRightInd w:val="0"/>
        <w:textAlignment w:val="baseline"/>
        <w:rPr>
          <w:color w:val="0070C0"/>
        </w:rPr>
      </w:pPr>
      <w:r w:rsidRPr="009B1430">
        <w:rPr>
          <w:color w:val="0070C0"/>
        </w:rPr>
        <w:t>FFS CCSF for measurements within gaps</w:t>
      </w:r>
    </w:p>
    <w:p w14:paraId="26243671" w14:textId="77777777" w:rsidR="005C5641" w:rsidRPr="009B1430" w:rsidRDefault="005C5641" w:rsidP="005C10F1">
      <w:pPr>
        <w:pStyle w:val="a3"/>
        <w:numPr>
          <w:ilvl w:val="2"/>
          <w:numId w:val="25"/>
        </w:numPr>
        <w:overflowPunct w:val="0"/>
        <w:autoSpaceDE w:val="0"/>
        <w:autoSpaceDN w:val="0"/>
        <w:adjustRightInd w:val="0"/>
        <w:textAlignment w:val="baseline"/>
        <w:rPr>
          <w:color w:val="0070C0"/>
        </w:rPr>
      </w:pPr>
      <w:r w:rsidRPr="009B1430">
        <w:rPr>
          <w:color w:val="0070C0"/>
        </w:rPr>
        <w:t>FFS the impact on gap sharing.</w:t>
      </w:r>
    </w:p>
    <w:p w14:paraId="56495B93"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9B1430">
        <w:rPr>
          <w:color w:val="0070C0"/>
        </w:rPr>
        <w:t>FFS applicability of measurement restrictions and scheduling restrictions.</w:t>
      </w:r>
    </w:p>
    <w:p w14:paraId="574AFE07"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8</w:t>
      </w:r>
      <w:r w:rsidRPr="005F7FF6">
        <w:rPr>
          <w:color w:val="0070C0"/>
        </w:rPr>
        <w:t xml:space="preserve"> (</w:t>
      </w:r>
      <w:r>
        <w:rPr>
          <w:color w:val="0070C0"/>
        </w:rPr>
        <w:t>Huawei</w:t>
      </w:r>
      <w:r w:rsidRPr="005F7FF6">
        <w:rPr>
          <w:color w:val="0070C0"/>
        </w:rPr>
        <w:t>):</w:t>
      </w:r>
    </w:p>
    <w:p w14:paraId="73003466" w14:textId="77777777" w:rsidR="005C5641" w:rsidRPr="00B70DAD" w:rsidRDefault="005C5641" w:rsidP="005C10F1">
      <w:pPr>
        <w:pStyle w:val="a3"/>
        <w:numPr>
          <w:ilvl w:val="2"/>
          <w:numId w:val="25"/>
        </w:numPr>
        <w:overflowPunct w:val="0"/>
        <w:autoSpaceDE w:val="0"/>
        <w:autoSpaceDN w:val="0"/>
        <w:adjustRightInd w:val="0"/>
        <w:textAlignment w:val="baseline"/>
        <w:rPr>
          <w:color w:val="0070C0"/>
        </w:rPr>
      </w:pPr>
      <w:r w:rsidRPr="00B70DAD">
        <w:rPr>
          <w:color w:val="0070C0"/>
        </w:rPr>
        <w:t>New requirements need to be developed for SSB based RLM/BFD/BM with dedicated MG/NCSG.</w:t>
      </w:r>
    </w:p>
    <w:p w14:paraId="69E70F6F"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B70DAD">
        <w:rPr>
          <w:color w:val="0070C0"/>
        </w:rPr>
        <w:t>Impacts to L3 measurement with MG need to be clarified.</w:t>
      </w:r>
    </w:p>
    <w:p w14:paraId="60480232"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9 (Nokia):</w:t>
      </w:r>
      <w:r w:rsidRPr="00167B5A">
        <w:rPr>
          <w:color w:val="0070C0"/>
        </w:rPr>
        <w:t xml:space="preserve"> </w:t>
      </w:r>
    </w:p>
    <w:p w14:paraId="45890F15" w14:textId="77777777" w:rsidR="005C5641" w:rsidRDefault="005C5641" w:rsidP="005C10F1">
      <w:pPr>
        <w:pStyle w:val="a3"/>
        <w:numPr>
          <w:ilvl w:val="2"/>
          <w:numId w:val="25"/>
        </w:numPr>
        <w:rPr>
          <w:color w:val="0070C0"/>
        </w:rPr>
      </w:pPr>
      <w:r>
        <w:rPr>
          <w:color w:val="0070C0"/>
        </w:rPr>
        <w:t>I</w:t>
      </w:r>
      <w:r w:rsidRPr="00615937">
        <w:rPr>
          <w:color w:val="0070C0"/>
        </w:rPr>
        <w:t>n general, we see either of the 2 options requiring a large amount of RAN4 work. For both options RAN4 would need to discuss and decide on the how to share the gaps allocated for intra-frequency measurements or how to split the available gaps. We expect such discussion will not be simple. Additionally, RAN would then also need to define and agree on the rules.</w:t>
      </w:r>
    </w:p>
    <w:p w14:paraId="36146714" w14:textId="77777777" w:rsidR="005C5641" w:rsidRPr="00E55916" w:rsidRDefault="005C5641" w:rsidP="005C10F1">
      <w:pPr>
        <w:pStyle w:val="a3"/>
        <w:numPr>
          <w:ilvl w:val="1"/>
          <w:numId w:val="25"/>
        </w:numPr>
        <w:ind w:left="1440"/>
        <w:rPr>
          <w:color w:val="0070C0"/>
        </w:rPr>
      </w:pPr>
      <w:r>
        <w:rPr>
          <w:rFonts w:hint="eastAsia"/>
          <w:color w:val="0070C0"/>
        </w:rPr>
        <w:t>Option</w:t>
      </w:r>
      <w:r>
        <w:rPr>
          <w:color w:val="0070C0"/>
        </w:rPr>
        <w:t xml:space="preserve"> 10 (MediaTek):</w:t>
      </w:r>
      <w:r w:rsidRPr="00167B5A">
        <w:rPr>
          <w:color w:val="0070C0"/>
        </w:rPr>
        <w:t xml:space="preserve"> </w:t>
      </w:r>
    </w:p>
    <w:p w14:paraId="47C34AEC" w14:textId="77777777" w:rsidR="005C5641" w:rsidRPr="00B70DAD" w:rsidRDefault="005C5641" w:rsidP="005C10F1">
      <w:pPr>
        <w:pStyle w:val="a3"/>
        <w:numPr>
          <w:ilvl w:val="2"/>
          <w:numId w:val="25"/>
        </w:numPr>
        <w:overflowPunct w:val="0"/>
        <w:autoSpaceDE w:val="0"/>
        <w:autoSpaceDN w:val="0"/>
        <w:adjustRightInd w:val="0"/>
        <w:textAlignment w:val="baseline"/>
        <w:rPr>
          <w:color w:val="0070C0"/>
        </w:rPr>
      </w:pPr>
      <w:r w:rsidRPr="00B70DAD">
        <w:rPr>
          <w:color w:val="0070C0"/>
        </w:rPr>
        <w:t>New requirements should be developed for L1 measurements with dedicated measurement gaps.</w:t>
      </w:r>
    </w:p>
    <w:p w14:paraId="2A1E25B7" w14:textId="77777777" w:rsidR="005C5641" w:rsidRPr="00B70DAD" w:rsidRDefault="005C5641" w:rsidP="005C10F1">
      <w:pPr>
        <w:pStyle w:val="a3"/>
        <w:numPr>
          <w:ilvl w:val="2"/>
          <w:numId w:val="25"/>
        </w:numPr>
        <w:overflowPunct w:val="0"/>
        <w:autoSpaceDE w:val="0"/>
        <w:autoSpaceDN w:val="0"/>
        <w:adjustRightInd w:val="0"/>
        <w:textAlignment w:val="baseline"/>
        <w:rPr>
          <w:color w:val="0070C0"/>
        </w:rPr>
      </w:pPr>
      <w:r w:rsidRPr="00B70DAD">
        <w:rPr>
          <w:color w:val="0070C0"/>
        </w:rPr>
        <w:t>Existing MG or NCSG requirements from L3 could be reused for gap-based RLM/BFD/BM with some changes</w:t>
      </w:r>
    </w:p>
    <w:p w14:paraId="6199991F" w14:textId="77777777" w:rsidR="005C5641" w:rsidRPr="00B70DAD" w:rsidRDefault="005C5641" w:rsidP="005C10F1">
      <w:pPr>
        <w:pStyle w:val="a3"/>
        <w:numPr>
          <w:ilvl w:val="2"/>
          <w:numId w:val="25"/>
        </w:numPr>
        <w:overflowPunct w:val="0"/>
        <w:autoSpaceDE w:val="0"/>
        <w:autoSpaceDN w:val="0"/>
        <w:adjustRightInd w:val="0"/>
        <w:textAlignment w:val="baseline"/>
        <w:rPr>
          <w:color w:val="0070C0"/>
        </w:rPr>
      </w:pPr>
      <w:r w:rsidRPr="00B70DAD">
        <w:rPr>
          <w:color w:val="0070C0"/>
        </w:rPr>
        <w:t>Measurement delay requirements</w:t>
      </w:r>
    </w:p>
    <w:p w14:paraId="5C942A94" w14:textId="77777777" w:rsidR="005C5641" w:rsidRPr="00B70DAD" w:rsidRDefault="005C5641" w:rsidP="005C10F1">
      <w:pPr>
        <w:pStyle w:val="a3"/>
        <w:numPr>
          <w:ilvl w:val="2"/>
          <w:numId w:val="25"/>
        </w:numPr>
        <w:overflowPunct w:val="0"/>
        <w:autoSpaceDE w:val="0"/>
        <w:autoSpaceDN w:val="0"/>
        <w:adjustRightInd w:val="0"/>
        <w:textAlignment w:val="baseline"/>
        <w:rPr>
          <w:color w:val="0070C0"/>
        </w:rPr>
      </w:pPr>
      <w:r w:rsidRPr="00B70DAD">
        <w:rPr>
          <w:color w:val="0070C0"/>
        </w:rPr>
        <w:t>Interruption requirements of NCSG can be used as baseline.</w:t>
      </w:r>
    </w:p>
    <w:p w14:paraId="3B325452" w14:textId="77777777" w:rsidR="005C5641" w:rsidRPr="00B70DAD" w:rsidRDefault="005C5641" w:rsidP="005C10F1">
      <w:pPr>
        <w:pStyle w:val="a3"/>
        <w:numPr>
          <w:ilvl w:val="2"/>
          <w:numId w:val="25"/>
        </w:numPr>
        <w:overflowPunct w:val="0"/>
        <w:autoSpaceDE w:val="0"/>
        <w:autoSpaceDN w:val="0"/>
        <w:adjustRightInd w:val="0"/>
        <w:textAlignment w:val="baseline"/>
        <w:rPr>
          <w:color w:val="0070C0"/>
        </w:rPr>
      </w:pPr>
      <w:r w:rsidRPr="00B70DAD">
        <w:rPr>
          <w:color w:val="0070C0"/>
        </w:rPr>
        <w:t>CSSF for measurements within gaps for MG</w:t>
      </w:r>
    </w:p>
    <w:p w14:paraId="14D99E7D"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B70DAD">
        <w:rPr>
          <w:color w:val="0070C0"/>
        </w:rPr>
        <w:t>Gap collision handling from existing Rel-17 Concurrent-MG can be used as a baseline for collision requirements between L1 gap and L3 gap.</w:t>
      </w:r>
    </w:p>
    <w:p w14:paraId="7BA1ECEF"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0E0B90A0" w14:textId="77777777" w:rsidR="005C5641" w:rsidRDefault="005C5641" w:rsidP="005C10F1">
      <w:pPr>
        <w:pStyle w:val="a3"/>
        <w:numPr>
          <w:ilvl w:val="1"/>
          <w:numId w:val="25"/>
        </w:numPr>
        <w:ind w:left="1440"/>
        <w:rPr>
          <w:color w:val="0070C0"/>
        </w:rPr>
      </w:pPr>
      <w:r>
        <w:rPr>
          <w:color w:val="0070C0"/>
        </w:rPr>
        <w:t>Needs Further discussion.</w:t>
      </w:r>
    </w:p>
    <w:p w14:paraId="6CB81114" w14:textId="77777777" w:rsidR="005C5641" w:rsidRDefault="005C5641" w:rsidP="005C5641">
      <w:pPr>
        <w:rPr>
          <w:i/>
          <w:color w:val="0070C0"/>
        </w:rPr>
      </w:pPr>
    </w:p>
    <w:p w14:paraId="6C742CFD" w14:textId="77777777" w:rsidR="005C5641" w:rsidRPr="00805BE8" w:rsidRDefault="005C5641" w:rsidP="005C5641">
      <w:pPr>
        <w:outlineLvl w:val="3"/>
        <w:rPr>
          <w:b/>
          <w:color w:val="0070C0"/>
          <w:u w:val="single"/>
          <w:lang w:eastAsia="ko-KR"/>
        </w:rPr>
      </w:pPr>
      <w:r w:rsidRPr="00805BE8">
        <w:rPr>
          <w:b/>
          <w:color w:val="0070C0"/>
          <w:u w:val="single"/>
          <w:lang w:eastAsia="ko-KR"/>
        </w:rPr>
        <w:t>Issue 1-</w:t>
      </w:r>
      <w:r>
        <w:rPr>
          <w:b/>
          <w:color w:val="0070C0"/>
          <w:u w:val="single"/>
          <w:lang w:eastAsia="ko-KR"/>
        </w:rPr>
        <w:t>7b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p>
    <w:p w14:paraId="3FEEE883" w14:textId="77777777" w:rsidR="005C5641" w:rsidRPr="00805BE8" w:rsidRDefault="005C5641" w:rsidP="005C10F1">
      <w:pPr>
        <w:pStyle w:val="a3"/>
        <w:numPr>
          <w:ilvl w:val="0"/>
          <w:numId w:val="25"/>
        </w:numPr>
        <w:ind w:left="720"/>
        <w:rPr>
          <w:color w:val="0070C0"/>
        </w:rPr>
      </w:pPr>
      <w:r w:rsidRPr="00805BE8">
        <w:rPr>
          <w:color w:val="0070C0"/>
        </w:rPr>
        <w:t>Proposals</w:t>
      </w:r>
    </w:p>
    <w:p w14:paraId="4B5AB425"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Pr>
          <w:color w:val="0070C0"/>
        </w:rPr>
        <w:t>4</w:t>
      </w:r>
      <w:r w:rsidRPr="003F04B3">
        <w:rPr>
          <w:color w:val="0070C0"/>
        </w:rPr>
        <w:t xml:space="preserve"> major issues</w:t>
      </w:r>
    </w:p>
    <w:p w14:paraId="71BDBF03"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High</w:t>
      </w:r>
    </w:p>
    <w:p w14:paraId="1755D28C"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Large</w:t>
      </w:r>
    </w:p>
    <w:p w14:paraId="527B1375"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4: Medium</w:t>
      </w:r>
    </w:p>
    <w:p w14:paraId="56A65E19"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 xml:space="preserve">5: </w:t>
      </w:r>
      <w:r w:rsidRPr="003465DF">
        <w:rPr>
          <w:color w:val="0070C0"/>
        </w:rPr>
        <w:t>Moderate changes are expected to the RRM requirements. This can be seen as major workload.</w:t>
      </w:r>
    </w:p>
    <w:p w14:paraId="4774C2D1"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6562AEAE"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1-7a.</w:t>
      </w:r>
    </w:p>
    <w:p w14:paraId="15D4327D" w14:textId="77777777" w:rsidR="005C5641" w:rsidRDefault="005C5641" w:rsidP="005C5641">
      <w:pPr>
        <w:rPr>
          <w:i/>
          <w:color w:val="0070C0"/>
        </w:rPr>
      </w:pPr>
    </w:p>
    <w:p w14:paraId="08A1A0C2" w14:textId="77777777" w:rsidR="005C5641" w:rsidRDefault="005C5641" w:rsidP="005C5641">
      <w:pPr>
        <w:outlineLvl w:val="3"/>
        <w:rPr>
          <w:b/>
          <w:color w:val="0070C0"/>
          <w:u w:val="single"/>
          <w:lang w:eastAsia="ko-KR"/>
        </w:rPr>
      </w:pPr>
      <w:r w:rsidRPr="00805BE8">
        <w:rPr>
          <w:b/>
          <w:color w:val="0070C0"/>
          <w:u w:val="single"/>
          <w:lang w:eastAsia="ko-KR"/>
        </w:rPr>
        <w:t>Issue 1-</w:t>
      </w:r>
      <w:r>
        <w:rPr>
          <w:b/>
          <w:color w:val="0070C0"/>
          <w:u w:val="single"/>
          <w:lang w:eastAsia="ko-KR"/>
        </w:rPr>
        <w:t>8a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r>
        <w:rPr>
          <w:b/>
          <w:color w:val="0070C0"/>
          <w:u w:val="single"/>
          <w:lang w:eastAsia="ko-KR"/>
        </w:rPr>
        <w:t xml:space="preserve"> </w:t>
      </w:r>
    </w:p>
    <w:p w14:paraId="3BA0E08F" w14:textId="77777777" w:rsidR="005C5641" w:rsidRPr="00805BE8" w:rsidRDefault="005C5641" w:rsidP="005C10F1">
      <w:pPr>
        <w:pStyle w:val="a3"/>
        <w:numPr>
          <w:ilvl w:val="0"/>
          <w:numId w:val="25"/>
        </w:numPr>
        <w:ind w:left="720"/>
        <w:rPr>
          <w:color w:val="0070C0"/>
        </w:rPr>
      </w:pPr>
      <w:r w:rsidRPr="00805BE8">
        <w:rPr>
          <w:color w:val="0070C0"/>
        </w:rPr>
        <w:lastRenderedPageBreak/>
        <w:t>Proposals</w:t>
      </w:r>
    </w:p>
    <w:p w14:paraId="25D39CA0"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Intel</w:t>
      </w:r>
      <w:r w:rsidRPr="008B0B57">
        <w:rPr>
          <w:color w:val="0070C0"/>
        </w:rPr>
        <w:t>):</w:t>
      </w:r>
    </w:p>
    <w:p w14:paraId="422C7553" w14:textId="77777777" w:rsidR="005C5641" w:rsidRDefault="005C5641" w:rsidP="005C10F1">
      <w:pPr>
        <w:pStyle w:val="a3"/>
        <w:numPr>
          <w:ilvl w:val="2"/>
          <w:numId w:val="25"/>
        </w:numPr>
        <w:rPr>
          <w:color w:val="0070C0"/>
        </w:rPr>
      </w:pPr>
      <w:r w:rsidRPr="00C81B04">
        <w:rPr>
          <w:color w:val="0070C0"/>
        </w:rPr>
        <w:t>Specify reuse of existing NCD-SSB requirement</w:t>
      </w:r>
    </w:p>
    <w:p w14:paraId="3E9DCAC4"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2</w:t>
      </w:r>
      <w:r w:rsidRPr="008B0B57">
        <w:rPr>
          <w:color w:val="0070C0"/>
        </w:rPr>
        <w:t xml:space="preserve"> (Qualcomm):</w:t>
      </w:r>
    </w:p>
    <w:p w14:paraId="4678A455" w14:textId="77777777" w:rsidR="005C5641" w:rsidRPr="00C81B04" w:rsidRDefault="005C5641" w:rsidP="005C10F1">
      <w:pPr>
        <w:pStyle w:val="a3"/>
        <w:numPr>
          <w:ilvl w:val="2"/>
          <w:numId w:val="25"/>
        </w:numPr>
        <w:overflowPunct w:val="0"/>
        <w:autoSpaceDE w:val="0"/>
        <w:autoSpaceDN w:val="0"/>
        <w:adjustRightInd w:val="0"/>
        <w:textAlignment w:val="baseline"/>
        <w:rPr>
          <w:color w:val="0070C0"/>
        </w:rPr>
      </w:pPr>
      <w:r w:rsidRPr="00C81B04">
        <w:rPr>
          <w:color w:val="0070C0"/>
        </w:rPr>
        <w:t>A simple update of applicability rule to RRM spec is needed.</w:t>
      </w:r>
    </w:p>
    <w:p w14:paraId="1D4536A2" w14:textId="77777777" w:rsidR="005C5641" w:rsidRPr="008B0B57" w:rsidRDefault="005C5641" w:rsidP="005C10F1">
      <w:pPr>
        <w:pStyle w:val="a3"/>
        <w:numPr>
          <w:ilvl w:val="2"/>
          <w:numId w:val="25"/>
        </w:numPr>
        <w:rPr>
          <w:color w:val="0070C0"/>
        </w:rPr>
      </w:pPr>
      <w:r w:rsidRPr="00C81B04">
        <w:rPr>
          <w:color w:val="0070C0"/>
        </w:rPr>
        <w:t>Further investigation is needed to verify an impact on “L1 filtering upon BWP switching” and “interaction between L1 and L3 measurements based on NCD-SSB and CD-SSB”</w:t>
      </w:r>
    </w:p>
    <w:p w14:paraId="034DB1F5"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3</w:t>
      </w:r>
      <w:r w:rsidRPr="00167B5A">
        <w:rPr>
          <w:color w:val="0070C0"/>
        </w:rPr>
        <w:t xml:space="preserve"> (</w:t>
      </w:r>
      <w:r>
        <w:rPr>
          <w:rFonts w:hint="eastAsia"/>
          <w:color w:val="0070C0"/>
        </w:rPr>
        <w:t>C</w:t>
      </w:r>
      <w:r>
        <w:rPr>
          <w:color w:val="0070C0"/>
        </w:rPr>
        <w:t>ATT):</w:t>
      </w:r>
    </w:p>
    <w:p w14:paraId="56B0B3F5" w14:textId="77777777" w:rsidR="005C5641" w:rsidRDefault="005C5641" w:rsidP="005C10F1">
      <w:pPr>
        <w:pStyle w:val="a3"/>
        <w:numPr>
          <w:ilvl w:val="2"/>
          <w:numId w:val="25"/>
        </w:numPr>
        <w:rPr>
          <w:color w:val="0070C0"/>
        </w:rPr>
      </w:pPr>
      <w:r w:rsidRPr="00C12C0E">
        <w:rPr>
          <w:color w:val="0070C0"/>
        </w:rPr>
        <w:t>Existing RRM measurements with NCD-SSB defined in Rel-17 (for Redcap UEs) can be taken as baseline.</w:t>
      </w:r>
    </w:p>
    <w:p w14:paraId="53F4A16F" w14:textId="77777777" w:rsidR="005C5641" w:rsidRPr="00D51B63"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4</w:t>
      </w:r>
      <w:r w:rsidRPr="00D51B63">
        <w:rPr>
          <w:color w:val="0070C0"/>
        </w:rPr>
        <w:t xml:space="preserve"> (</w:t>
      </w:r>
      <w:r>
        <w:rPr>
          <w:color w:val="0070C0"/>
        </w:rPr>
        <w:t xml:space="preserve">CMCC, Ericsson, Xiaomi): </w:t>
      </w:r>
      <w:r w:rsidRPr="00C12C0E">
        <w:rPr>
          <w:color w:val="0070C0"/>
        </w:rPr>
        <w:t>BM/RLM/BFD measurement with NCD-SSB can work with existing RAN4 requirements. No new requirements are needed.</w:t>
      </w:r>
    </w:p>
    <w:p w14:paraId="6AE21196"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5</w:t>
      </w:r>
      <w:r w:rsidRPr="00D51B63">
        <w:rPr>
          <w:color w:val="0070C0"/>
        </w:rPr>
        <w:t xml:space="preserve"> (</w:t>
      </w:r>
      <w:r>
        <w:rPr>
          <w:color w:val="0070C0"/>
        </w:rPr>
        <w:t xml:space="preserve">vivo): </w:t>
      </w:r>
      <w:r w:rsidRPr="00C12C0E">
        <w:rPr>
          <w:color w:val="0070C0"/>
        </w:rPr>
        <w:t>Applicability of existing requirements based on CD-SSB (SSB in existing requirements), i.e., existing SSB based RLM/BFD/BM requirements and timing requirements is applicable to NCD-SSB</w:t>
      </w:r>
    </w:p>
    <w:p w14:paraId="7DC9A7C4"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6 (OPPO):</w:t>
      </w:r>
      <w:r w:rsidRPr="00167B5A">
        <w:rPr>
          <w:color w:val="0070C0"/>
        </w:rPr>
        <w:t xml:space="preserve"> </w:t>
      </w:r>
      <w:r w:rsidRPr="00C12C0E">
        <w:rPr>
          <w:color w:val="0070C0"/>
        </w:rPr>
        <w:t>FFS legacy requirements based on CD-SSB based RLM/BFD/BM requirements and timing requirements is applicable to NCD-SSB.</w:t>
      </w:r>
    </w:p>
    <w:p w14:paraId="3C360935"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7</w:t>
      </w:r>
      <w:r w:rsidRPr="005F7FF6">
        <w:rPr>
          <w:color w:val="0070C0"/>
        </w:rPr>
        <w:t xml:space="preserve"> (</w:t>
      </w:r>
      <w:r>
        <w:rPr>
          <w:color w:val="0070C0"/>
        </w:rPr>
        <w:t>Huawei</w:t>
      </w:r>
      <w:r w:rsidRPr="005F7FF6">
        <w:rPr>
          <w:color w:val="0070C0"/>
        </w:rPr>
        <w:t>):</w:t>
      </w:r>
    </w:p>
    <w:p w14:paraId="000C0B9A" w14:textId="77777777" w:rsidR="005C5641" w:rsidRPr="00C12C0E" w:rsidRDefault="005C5641" w:rsidP="005C10F1">
      <w:pPr>
        <w:pStyle w:val="a3"/>
        <w:numPr>
          <w:ilvl w:val="2"/>
          <w:numId w:val="25"/>
        </w:numPr>
        <w:overflowPunct w:val="0"/>
        <w:autoSpaceDE w:val="0"/>
        <w:autoSpaceDN w:val="0"/>
        <w:adjustRightInd w:val="0"/>
        <w:textAlignment w:val="baseline"/>
        <w:rPr>
          <w:color w:val="0070C0"/>
        </w:rPr>
      </w:pPr>
      <w:r w:rsidRPr="00C12C0E">
        <w:rPr>
          <w:color w:val="0070C0"/>
        </w:rPr>
        <w:t>Existing requirements for SSB based RLM/BFD/BM can be re-used, and clarification on the requirement applicability is needed.</w:t>
      </w:r>
    </w:p>
    <w:p w14:paraId="6925C226"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C12C0E">
        <w:rPr>
          <w:color w:val="0070C0"/>
        </w:rPr>
        <w:t xml:space="preserve">Clarification on intra- and inter-frequency for L3 measurement is needed same as </w:t>
      </w:r>
      <w:proofErr w:type="spellStart"/>
      <w:r w:rsidRPr="00C12C0E">
        <w:rPr>
          <w:color w:val="0070C0"/>
        </w:rPr>
        <w:t>RedCap</w:t>
      </w:r>
      <w:proofErr w:type="spellEnd"/>
      <w:r w:rsidRPr="00C12C0E">
        <w:rPr>
          <w:color w:val="0070C0"/>
        </w:rPr>
        <w:t>.</w:t>
      </w:r>
    </w:p>
    <w:p w14:paraId="68961647"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8 (Nokia):</w:t>
      </w:r>
      <w:r w:rsidRPr="00167B5A">
        <w:rPr>
          <w:color w:val="0070C0"/>
        </w:rPr>
        <w:t xml:space="preserve"> </w:t>
      </w:r>
    </w:p>
    <w:p w14:paraId="60E18D8A" w14:textId="77777777" w:rsidR="005C5641" w:rsidRPr="00C12C0E" w:rsidRDefault="005C5641" w:rsidP="005C10F1">
      <w:pPr>
        <w:pStyle w:val="a3"/>
        <w:numPr>
          <w:ilvl w:val="2"/>
          <w:numId w:val="25"/>
        </w:numPr>
        <w:overflowPunct w:val="0"/>
        <w:autoSpaceDE w:val="0"/>
        <w:autoSpaceDN w:val="0"/>
        <w:adjustRightInd w:val="0"/>
        <w:textAlignment w:val="baseline"/>
        <w:rPr>
          <w:color w:val="0070C0"/>
        </w:rPr>
      </w:pPr>
      <w:r w:rsidRPr="00C12C0E">
        <w:rPr>
          <w:color w:val="0070C0"/>
        </w:rPr>
        <w:t>The basic assumptions behind the use of NCD-SSB are not clear. Initially, it must be assumed that support of NCD-SBB shall be mandatory to support for all UE from Rel-18? Otherwise it will be impossible to rely on a solution based on NCD-SSB. Secondly, it is not clear whether it is assumed that UE can be allocated with more than one SSB within the active BWP and how the existing UE requirements should be applied?</w:t>
      </w:r>
    </w:p>
    <w:p w14:paraId="47FFC89D"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C12C0E">
        <w:rPr>
          <w:color w:val="0070C0"/>
        </w:rPr>
        <w:t xml:space="preserve">Based on having such very </w:t>
      </w:r>
      <w:proofErr w:type="gramStart"/>
      <w:r w:rsidRPr="00C12C0E">
        <w:rPr>
          <w:color w:val="0070C0"/>
        </w:rPr>
        <w:t>high level</w:t>
      </w:r>
      <w:proofErr w:type="gramEnd"/>
      <w:r w:rsidRPr="00C12C0E">
        <w:rPr>
          <w:color w:val="0070C0"/>
        </w:rPr>
        <w:t xml:space="preserve"> questions open we find it near impossible to predict how big impact introduction of NCD-SSB solution will have. But RAN4 can start with discussing whether all can agree on NCD-SSB support shall be mandatory to support for all UE from Rel-18? </w:t>
      </w:r>
    </w:p>
    <w:p w14:paraId="3AC014F0" w14:textId="77777777" w:rsidR="005C5641" w:rsidRPr="00E55916" w:rsidRDefault="005C5641" w:rsidP="005C10F1">
      <w:pPr>
        <w:pStyle w:val="a3"/>
        <w:numPr>
          <w:ilvl w:val="1"/>
          <w:numId w:val="25"/>
        </w:numPr>
        <w:ind w:left="1440"/>
        <w:rPr>
          <w:color w:val="0070C0"/>
        </w:rPr>
      </w:pPr>
      <w:r>
        <w:rPr>
          <w:rFonts w:hint="eastAsia"/>
          <w:color w:val="0070C0"/>
        </w:rPr>
        <w:t>Option</w:t>
      </w:r>
      <w:r>
        <w:rPr>
          <w:color w:val="0070C0"/>
        </w:rPr>
        <w:t xml:space="preserve"> 9 (MediaTek):</w:t>
      </w:r>
      <w:r w:rsidRPr="00167B5A">
        <w:rPr>
          <w:color w:val="0070C0"/>
        </w:rPr>
        <w:t xml:space="preserve"> </w:t>
      </w:r>
    </w:p>
    <w:p w14:paraId="75F01639" w14:textId="77777777" w:rsidR="005C5641" w:rsidRPr="00C12C0E" w:rsidRDefault="005C5641" w:rsidP="005C10F1">
      <w:pPr>
        <w:pStyle w:val="a3"/>
        <w:numPr>
          <w:ilvl w:val="2"/>
          <w:numId w:val="25"/>
        </w:numPr>
        <w:overflowPunct w:val="0"/>
        <w:autoSpaceDE w:val="0"/>
        <w:autoSpaceDN w:val="0"/>
        <w:adjustRightInd w:val="0"/>
        <w:textAlignment w:val="baseline"/>
        <w:rPr>
          <w:color w:val="0070C0"/>
        </w:rPr>
      </w:pPr>
      <w:r w:rsidRPr="00C12C0E">
        <w:rPr>
          <w:color w:val="0070C0"/>
        </w:rPr>
        <w:t xml:space="preserve">BM/RLM/BFD measurement with NCD-SSB can work with existing RAN4 requirements. Also, </w:t>
      </w:r>
      <w:proofErr w:type="spellStart"/>
      <w:r w:rsidRPr="00C12C0E">
        <w:rPr>
          <w:color w:val="0070C0"/>
        </w:rPr>
        <w:t>RedCap</w:t>
      </w:r>
      <w:proofErr w:type="spellEnd"/>
      <w:r w:rsidRPr="00C12C0E">
        <w:rPr>
          <w:color w:val="0070C0"/>
        </w:rPr>
        <w:t xml:space="preserve"> 2Rx using NCD-SSB can be reused with no changes required. Thus, no new requirements are needed.</w:t>
      </w:r>
    </w:p>
    <w:p w14:paraId="16917D26"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C12C0E">
        <w:rPr>
          <w:color w:val="0070C0"/>
        </w:rPr>
        <w:t>Existing timing requirements can be reused with no modification.</w:t>
      </w:r>
    </w:p>
    <w:p w14:paraId="667AD8C5"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11DADFBA" w14:textId="77777777" w:rsidR="005C5641" w:rsidRDefault="005C5641" w:rsidP="005C10F1">
      <w:pPr>
        <w:pStyle w:val="a3"/>
        <w:numPr>
          <w:ilvl w:val="1"/>
          <w:numId w:val="25"/>
        </w:numPr>
        <w:ind w:left="1440"/>
        <w:rPr>
          <w:color w:val="0070C0"/>
        </w:rPr>
      </w:pPr>
      <w:r>
        <w:rPr>
          <w:color w:val="0070C0"/>
        </w:rPr>
        <w:t>Needs further discussion.</w:t>
      </w:r>
    </w:p>
    <w:p w14:paraId="14C5941A" w14:textId="77777777" w:rsidR="005C5641" w:rsidRDefault="005C5641" w:rsidP="005C5641">
      <w:pPr>
        <w:rPr>
          <w:i/>
          <w:color w:val="0070C0"/>
        </w:rPr>
      </w:pPr>
    </w:p>
    <w:p w14:paraId="7ACF5F64" w14:textId="77777777" w:rsidR="005C5641" w:rsidRPr="00805BE8" w:rsidRDefault="005C5641" w:rsidP="005C5641">
      <w:pPr>
        <w:outlineLvl w:val="3"/>
        <w:rPr>
          <w:b/>
          <w:color w:val="0070C0"/>
          <w:u w:val="single"/>
          <w:lang w:eastAsia="ko-KR"/>
        </w:rPr>
      </w:pPr>
      <w:r w:rsidRPr="00805BE8">
        <w:rPr>
          <w:b/>
          <w:color w:val="0070C0"/>
          <w:u w:val="single"/>
          <w:lang w:eastAsia="ko-KR"/>
        </w:rPr>
        <w:t>Issue 1-</w:t>
      </w:r>
      <w:r>
        <w:rPr>
          <w:b/>
          <w:color w:val="0070C0"/>
          <w:u w:val="single"/>
          <w:lang w:eastAsia="ko-KR"/>
        </w:rPr>
        <w:t>8b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p>
    <w:p w14:paraId="008B7725" w14:textId="77777777" w:rsidR="005C5641" w:rsidRPr="00805BE8" w:rsidRDefault="005C5641" w:rsidP="005C10F1">
      <w:pPr>
        <w:pStyle w:val="a3"/>
        <w:numPr>
          <w:ilvl w:val="0"/>
          <w:numId w:val="25"/>
        </w:numPr>
        <w:ind w:left="720"/>
        <w:rPr>
          <w:color w:val="0070C0"/>
        </w:rPr>
      </w:pPr>
      <w:r w:rsidRPr="00805BE8">
        <w:rPr>
          <w:color w:val="0070C0"/>
        </w:rPr>
        <w:t>Proposals</w:t>
      </w:r>
    </w:p>
    <w:p w14:paraId="016664A4"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Pr>
          <w:color w:val="0070C0"/>
        </w:rPr>
        <w:t>1 Minor issues</w:t>
      </w:r>
    </w:p>
    <w:p w14:paraId="502FA2C6"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Low</w:t>
      </w:r>
    </w:p>
    <w:p w14:paraId="4E8457F0"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None</w:t>
      </w:r>
    </w:p>
    <w:p w14:paraId="462E60CA"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4: Low to Medium</w:t>
      </w:r>
    </w:p>
    <w:p w14:paraId="7C43ED9C" w14:textId="77777777" w:rsidR="005C5641" w:rsidRDefault="005C5641" w:rsidP="005C10F1">
      <w:pPr>
        <w:pStyle w:val="a3"/>
        <w:numPr>
          <w:ilvl w:val="1"/>
          <w:numId w:val="25"/>
        </w:numPr>
        <w:ind w:left="1440"/>
        <w:rPr>
          <w:color w:val="0070C0"/>
        </w:rPr>
      </w:pPr>
      <w:r>
        <w:rPr>
          <w:rFonts w:hint="eastAsia"/>
          <w:color w:val="0070C0"/>
        </w:rPr>
        <w:lastRenderedPageBreak/>
        <w:t>O</w:t>
      </w:r>
      <w:r>
        <w:rPr>
          <w:color w:val="0070C0"/>
        </w:rPr>
        <w:t>ption 5: Medium</w:t>
      </w:r>
    </w:p>
    <w:p w14:paraId="54FF7DC5" w14:textId="77777777" w:rsidR="005C5641" w:rsidRDefault="005C5641" w:rsidP="005C10F1">
      <w:pPr>
        <w:pStyle w:val="a3"/>
        <w:numPr>
          <w:ilvl w:val="1"/>
          <w:numId w:val="25"/>
        </w:numPr>
        <w:ind w:left="1440"/>
        <w:rPr>
          <w:color w:val="0070C0"/>
        </w:rPr>
      </w:pPr>
      <w:r>
        <w:rPr>
          <w:rFonts w:hint="eastAsia"/>
          <w:color w:val="0070C0"/>
        </w:rPr>
        <w:t>O</w:t>
      </w:r>
      <w:r>
        <w:rPr>
          <w:color w:val="0070C0"/>
        </w:rPr>
        <w:t xml:space="preserve">ption 6: </w:t>
      </w:r>
      <w:r w:rsidRPr="00607818">
        <w:rPr>
          <w:color w:val="0070C0"/>
        </w:rPr>
        <w:t>Impossible to answer (but at least High)</w:t>
      </w:r>
    </w:p>
    <w:p w14:paraId="6888D165"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 xml:space="preserve">7: </w:t>
      </w:r>
      <w:r w:rsidRPr="00607818">
        <w:rPr>
          <w:color w:val="0070C0"/>
        </w:rPr>
        <w:t>There is no impact on RAN4 RRM requirements. Only clarification sentence needed in the spec.</w:t>
      </w:r>
    </w:p>
    <w:p w14:paraId="63D5FFEF"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23C85169"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1-8a.</w:t>
      </w:r>
    </w:p>
    <w:p w14:paraId="56E7FDF6" w14:textId="77777777" w:rsidR="005C5641" w:rsidRDefault="005C5641" w:rsidP="005C5641">
      <w:pPr>
        <w:rPr>
          <w:i/>
          <w:color w:val="0070C0"/>
        </w:rPr>
      </w:pPr>
    </w:p>
    <w:p w14:paraId="1D06B7E3" w14:textId="77777777" w:rsidR="005C5641" w:rsidRPr="00A06BCB" w:rsidRDefault="005C5641" w:rsidP="005C5641">
      <w:pPr>
        <w:rPr>
          <w:i/>
          <w:color w:val="0070C0"/>
        </w:rPr>
      </w:pPr>
    </w:p>
    <w:p w14:paraId="25C93A10" w14:textId="77777777" w:rsidR="005C5641" w:rsidRPr="005C5641" w:rsidRDefault="005C5641" w:rsidP="005C5641">
      <w:pPr>
        <w:pStyle w:val="3"/>
        <w:tabs>
          <w:tab w:val="clear" w:pos="8640"/>
          <w:tab w:val="num" w:pos="-6351"/>
        </w:tabs>
        <w:ind w:left="720"/>
      </w:pPr>
      <w:r w:rsidRPr="005C5641">
        <w:t>Sub-topic 1-2: Mobility performance impact</w:t>
      </w:r>
    </w:p>
    <w:p w14:paraId="33C52CF0" w14:textId="77777777" w:rsidR="005C5641" w:rsidRPr="00B831AE" w:rsidRDefault="005C5641" w:rsidP="005C5641">
      <w:pPr>
        <w:rPr>
          <w:i/>
          <w:color w:val="0070C0"/>
          <w:lang w:val="en-US"/>
        </w:rPr>
      </w:pPr>
      <w:r w:rsidRPr="00B831AE">
        <w:rPr>
          <w:rFonts w:hint="eastAsia"/>
          <w:i/>
          <w:color w:val="0070C0"/>
          <w:lang w:val="en-US"/>
        </w:rPr>
        <w:t>Sub-</w:t>
      </w:r>
      <w:r>
        <w:rPr>
          <w:rFonts w:hint="eastAsia"/>
          <w:i/>
          <w:color w:val="0070C0"/>
          <w:lang w:val="en-US"/>
        </w:rPr>
        <w:t>topic</w:t>
      </w:r>
      <w:r w:rsidRPr="00B831AE">
        <w:rPr>
          <w:rFonts w:hint="eastAsia"/>
          <w:i/>
          <w:color w:val="0070C0"/>
          <w:lang w:val="en-US"/>
        </w:rPr>
        <w:t xml:space="preserve"> </w:t>
      </w:r>
      <w:r w:rsidRPr="00B831AE">
        <w:rPr>
          <w:i/>
          <w:color w:val="0070C0"/>
          <w:lang w:val="en-US"/>
        </w:rPr>
        <w:t>description:</w:t>
      </w:r>
    </w:p>
    <w:p w14:paraId="2E59C4B6" w14:textId="77777777" w:rsidR="005C5641" w:rsidRDefault="005C5641" w:rsidP="005C5641">
      <w:pPr>
        <w:rPr>
          <w:i/>
          <w:color w:val="0070C0"/>
          <w:lang w:val="en-US"/>
        </w:rPr>
      </w:pPr>
      <w:r>
        <w:rPr>
          <w:i/>
          <w:color w:val="0070C0"/>
          <w:lang w:val="en-US"/>
        </w:rPr>
        <w:t xml:space="preserve">Open issues and candidate options before f2f </w:t>
      </w:r>
      <w:r w:rsidRPr="00004165">
        <w:rPr>
          <w:i/>
          <w:color w:val="0070C0"/>
          <w:lang w:val="en-US"/>
        </w:rPr>
        <w:t>meeting</w:t>
      </w:r>
      <w:r>
        <w:rPr>
          <w:i/>
          <w:color w:val="0070C0"/>
          <w:lang w:val="en-US"/>
        </w:rPr>
        <w:t>:</w:t>
      </w:r>
    </w:p>
    <w:p w14:paraId="44DC4592" w14:textId="77777777" w:rsidR="005C5641" w:rsidRPr="00805BE8" w:rsidRDefault="005C5641" w:rsidP="005C5641">
      <w:pPr>
        <w:outlineLvl w:val="3"/>
        <w:rPr>
          <w:b/>
          <w:color w:val="0070C0"/>
          <w:u w:val="single"/>
          <w:lang w:eastAsia="ko-KR"/>
        </w:rPr>
      </w:pPr>
      <w:r>
        <w:rPr>
          <w:b/>
          <w:color w:val="0070C0"/>
          <w:u w:val="single"/>
          <w:lang w:eastAsia="ko-KR"/>
        </w:rPr>
        <w:t>Issue 2-</w:t>
      </w:r>
      <w:r w:rsidRPr="00805BE8">
        <w:rPr>
          <w:b/>
          <w:color w:val="0070C0"/>
          <w:u w:val="single"/>
          <w:lang w:eastAsia="ko-KR"/>
        </w:rPr>
        <w:t>1</w:t>
      </w:r>
      <w:r>
        <w:rPr>
          <w:b/>
          <w:color w:val="0070C0"/>
          <w:u w:val="single"/>
          <w:lang w:eastAsia="ko-KR"/>
        </w:rPr>
        <w:t>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Option A)</w:t>
      </w:r>
    </w:p>
    <w:p w14:paraId="5165C881" w14:textId="77777777" w:rsidR="005C5641" w:rsidRPr="00805BE8" w:rsidRDefault="005C5641" w:rsidP="005C10F1">
      <w:pPr>
        <w:pStyle w:val="a3"/>
        <w:numPr>
          <w:ilvl w:val="0"/>
          <w:numId w:val="25"/>
        </w:numPr>
        <w:ind w:left="720"/>
        <w:rPr>
          <w:color w:val="0070C0"/>
        </w:rPr>
      </w:pPr>
      <w:r w:rsidRPr="00805BE8">
        <w:rPr>
          <w:color w:val="0070C0"/>
        </w:rPr>
        <w:t>Proposals</w:t>
      </w:r>
    </w:p>
    <w:p w14:paraId="48C9EE3B"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Apple, Xiaomi, CMCC, Ericsson</w:t>
      </w:r>
      <w:r w:rsidRPr="008B0B57">
        <w:rPr>
          <w:color w:val="0070C0"/>
        </w:rPr>
        <w:t>):</w:t>
      </w:r>
      <w:r w:rsidRPr="00445EF9">
        <w:rPr>
          <w:color w:val="0070C0"/>
        </w:rPr>
        <w:t xml:space="preserve"> </w:t>
      </w:r>
      <w:r>
        <w:rPr>
          <w:color w:val="0070C0"/>
        </w:rPr>
        <w:t>N</w:t>
      </w:r>
      <w:r w:rsidRPr="002624BF">
        <w:rPr>
          <w:color w:val="0070C0"/>
        </w:rPr>
        <w:t>o impact on mobility performance</w:t>
      </w:r>
    </w:p>
    <w:p w14:paraId="05C52075"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Intel</w:t>
      </w:r>
      <w:r w:rsidRPr="008B0B57">
        <w:rPr>
          <w:color w:val="0070C0"/>
        </w:rPr>
        <w:t>):</w:t>
      </w:r>
      <w:r>
        <w:rPr>
          <w:color w:val="0070C0"/>
        </w:rPr>
        <w:t xml:space="preserve"> </w:t>
      </w:r>
      <w:r w:rsidRPr="00445EF9">
        <w:rPr>
          <w:color w:val="0070C0"/>
        </w:rPr>
        <w:t>No limitation since RS for RLM/BFM/BM is within BWP</w:t>
      </w:r>
    </w:p>
    <w:p w14:paraId="767AE5DE" w14:textId="77777777" w:rsidR="005C5641" w:rsidRPr="00445EF9" w:rsidRDefault="005C5641" w:rsidP="005C10F1">
      <w:pPr>
        <w:pStyle w:val="a3"/>
        <w:numPr>
          <w:ilvl w:val="1"/>
          <w:numId w:val="25"/>
        </w:numPr>
        <w:ind w:left="1440"/>
        <w:rPr>
          <w:color w:val="0070C0"/>
        </w:rPr>
      </w:pPr>
      <w:r w:rsidRPr="00445EF9">
        <w:rPr>
          <w:color w:val="0070C0"/>
        </w:rPr>
        <w:t>Option 2 (Qualcomm): Legacy intra-frequency L3 measurements with MG</w:t>
      </w:r>
    </w:p>
    <w:p w14:paraId="63D16CC8"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3</w:t>
      </w:r>
      <w:r w:rsidRPr="00167B5A">
        <w:rPr>
          <w:color w:val="0070C0"/>
        </w:rPr>
        <w:t xml:space="preserve"> (</w:t>
      </w:r>
      <w:r>
        <w:rPr>
          <w:rFonts w:hint="eastAsia"/>
          <w:color w:val="0070C0"/>
        </w:rPr>
        <w:t>C</w:t>
      </w:r>
      <w:r>
        <w:rPr>
          <w:color w:val="0070C0"/>
        </w:rPr>
        <w:t xml:space="preserve">ATT): </w:t>
      </w:r>
    </w:p>
    <w:p w14:paraId="74472DAA" w14:textId="77777777" w:rsidR="005C5641" w:rsidRPr="00C71E41" w:rsidRDefault="005C5641" w:rsidP="005C10F1">
      <w:pPr>
        <w:pStyle w:val="a3"/>
        <w:numPr>
          <w:ilvl w:val="2"/>
          <w:numId w:val="25"/>
        </w:numPr>
        <w:overflowPunct w:val="0"/>
        <w:autoSpaceDE w:val="0"/>
        <w:autoSpaceDN w:val="0"/>
        <w:adjustRightInd w:val="0"/>
        <w:textAlignment w:val="baseline"/>
        <w:rPr>
          <w:color w:val="0070C0"/>
        </w:rPr>
      </w:pPr>
      <w:r w:rsidRPr="00C71E41">
        <w:rPr>
          <w:color w:val="0070C0"/>
        </w:rPr>
        <w:t xml:space="preserve">No impact on the SSB/CSI-RS based L3 measurement for </w:t>
      </w:r>
      <w:proofErr w:type="spellStart"/>
      <w:r w:rsidRPr="00C71E41">
        <w:rPr>
          <w:color w:val="0070C0"/>
        </w:rPr>
        <w:t>neighbour</w:t>
      </w:r>
      <w:proofErr w:type="spellEnd"/>
      <w:r w:rsidRPr="00C71E41">
        <w:rPr>
          <w:color w:val="0070C0"/>
        </w:rPr>
        <w:t xml:space="preserve"> cell. </w:t>
      </w:r>
    </w:p>
    <w:p w14:paraId="69AFBA02" w14:textId="77777777" w:rsidR="005C5641" w:rsidRPr="00445EF9" w:rsidRDefault="005C5641" w:rsidP="005C10F1">
      <w:pPr>
        <w:pStyle w:val="a3"/>
        <w:numPr>
          <w:ilvl w:val="2"/>
          <w:numId w:val="25"/>
        </w:numPr>
        <w:overflowPunct w:val="0"/>
        <w:autoSpaceDE w:val="0"/>
        <w:autoSpaceDN w:val="0"/>
        <w:adjustRightInd w:val="0"/>
        <w:textAlignment w:val="baseline"/>
        <w:rPr>
          <w:color w:val="0070C0"/>
        </w:rPr>
      </w:pPr>
      <w:r w:rsidRPr="00C71E41">
        <w:rPr>
          <w:color w:val="0070C0"/>
        </w:rPr>
        <w:t>May have impact on the SSB based L3 measurement for serving cell.</w:t>
      </w:r>
    </w:p>
    <w:p w14:paraId="157FC442" w14:textId="77777777" w:rsidR="005C5641" w:rsidRPr="00C71E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4</w:t>
      </w:r>
      <w:r w:rsidRPr="00C71E41">
        <w:rPr>
          <w:color w:val="0070C0"/>
        </w:rPr>
        <w:t xml:space="preserve"> (vivo): Intra-frequency RRM measurement is performed within gap</w:t>
      </w:r>
    </w:p>
    <w:p w14:paraId="6198D02C" w14:textId="77777777" w:rsidR="005C5641" w:rsidRPr="00C71E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5</w:t>
      </w:r>
      <w:r w:rsidRPr="00C71E41">
        <w:rPr>
          <w:color w:val="0070C0"/>
        </w:rPr>
        <w:t xml:space="preserve"> (OPPO):</w:t>
      </w:r>
      <w:r>
        <w:rPr>
          <w:color w:val="0070C0"/>
        </w:rPr>
        <w:t xml:space="preserve"> </w:t>
      </w:r>
      <w:r w:rsidRPr="00C71E41">
        <w:rPr>
          <w:color w:val="0070C0"/>
        </w:rPr>
        <w:t>SSB based intra-frequency RRM measurement is performed within gap since SSB is not within active BWP. CSI-RS based L3 measurement is not impacted</w:t>
      </w:r>
    </w:p>
    <w:p w14:paraId="3E770AAA"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6</w:t>
      </w:r>
      <w:r w:rsidRPr="005F7FF6">
        <w:rPr>
          <w:color w:val="0070C0"/>
        </w:rPr>
        <w:t xml:space="preserve"> (</w:t>
      </w:r>
      <w:r>
        <w:rPr>
          <w:color w:val="0070C0"/>
        </w:rPr>
        <w:t>Huawei</w:t>
      </w:r>
      <w:r w:rsidRPr="005F7FF6">
        <w:rPr>
          <w:color w:val="0070C0"/>
        </w:rPr>
        <w:t>):</w:t>
      </w:r>
      <w:r>
        <w:rPr>
          <w:color w:val="0070C0"/>
        </w:rPr>
        <w:t xml:space="preserve"> </w:t>
      </w:r>
      <w:r w:rsidRPr="00686C77">
        <w:rPr>
          <w:color w:val="0070C0"/>
        </w:rPr>
        <w:t>Same as Rel-17</w:t>
      </w:r>
    </w:p>
    <w:p w14:paraId="77E0FE10"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7 (Nokia):</w:t>
      </w:r>
      <w:r w:rsidRPr="00167B5A">
        <w:rPr>
          <w:color w:val="0070C0"/>
        </w:rPr>
        <w:t xml:space="preserve"> </w:t>
      </w:r>
      <w:r w:rsidRPr="00FA5CB3">
        <w:rPr>
          <w:color w:val="0070C0"/>
        </w:rPr>
        <w:t>There may be an impact from UE performing intra-frequency measurements within gaps and outside gaps.</w:t>
      </w:r>
    </w:p>
    <w:p w14:paraId="0D7F91A5" w14:textId="77777777" w:rsidR="005C5641" w:rsidRPr="00E55916" w:rsidRDefault="005C5641" w:rsidP="005C10F1">
      <w:pPr>
        <w:pStyle w:val="a3"/>
        <w:numPr>
          <w:ilvl w:val="1"/>
          <w:numId w:val="25"/>
        </w:numPr>
        <w:ind w:left="1440"/>
        <w:rPr>
          <w:color w:val="0070C0"/>
        </w:rPr>
      </w:pPr>
      <w:r>
        <w:rPr>
          <w:rFonts w:hint="eastAsia"/>
          <w:color w:val="0070C0"/>
        </w:rPr>
        <w:t>Option</w:t>
      </w:r>
      <w:r>
        <w:rPr>
          <w:color w:val="0070C0"/>
        </w:rPr>
        <w:t xml:space="preserve"> 8 (MediaTek):</w:t>
      </w:r>
      <w:r w:rsidRPr="00167B5A">
        <w:rPr>
          <w:color w:val="0070C0"/>
        </w:rPr>
        <w:t xml:space="preserve"> </w:t>
      </w:r>
      <w:r w:rsidRPr="00686C77">
        <w:rPr>
          <w:color w:val="0070C0"/>
        </w:rPr>
        <w:t>Using CSI-RS for BM/RLM/BFD measurements has no additional delay compared to using CD-SSB</w:t>
      </w:r>
    </w:p>
    <w:p w14:paraId="720314B8"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7B3ED65E" w14:textId="77777777" w:rsidR="005C5641" w:rsidRDefault="005C5641" w:rsidP="005C10F1">
      <w:pPr>
        <w:pStyle w:val="a3"/>
        <w:numPr>
          <w:ilvl w:val="1"/>
          <w:numId w:val="25"/>
        </w:numPr>
        <w:ind w:left="1440"/>
        <w:rPr>
          <w:color w:val="0070C0"/>
        </w:rPr>
      </w:pPr>
      <w:r>
        <w:rPr>
          <w:color w:val="0070C0"/>
        </w:rPr>
        <w:t>Needs further discussion</w:t>
      </w:r>
    </w:p>
    <w:p w14:paraId="34B2DA59" w14:textId="77777777" w:rsidR="005C5641" w:rsidRDefault="005C5641" w:rsidP="005C5641">
      <w:pPr>
        <w:rPr>
          <w:i/>
          <w:color w:val="0070C0"/>
        </w:rPr>
      </w:pPr>
    </w:p>
    <w:p w14:paraId="4C6F4818" w14:textId="77777777" w:rsidR="005C5641" w:rsidRPr="00805BE8" w:rsidRDefault="005C5641" w:rsidP="005C5641">
      <w:pPr>
        <w:outlineLvl w:val="3"/>
        <w:rPr>
          <w:b/>
          <w:color w:val="0070C0"/>
          <w:u w:val="single"/>
          <w:lang w:eastAsia="ko-KR"/>
        </w:rPr>
      </w:pPr>
      <w:r>
        <w:rPr>
          <w:b/>
          <w:color w:val="0070C0"/>
          <w:u w:val="single"/>
          <w:lang w:eastAsia="ko-KR"/>
        </w:rPr>
        <w:t>Issue 2-1b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Option A)</w:t>
      </w:r>
    </w:p>
    <w:p w14:paraId="642DB0A9" w14:textId="77777777" w:rsidR="005C5641" w:rsidRPr="00805BE8" w:rsidRDefault="005C5641" w:rsidP="005C10F1">
      <w:pPr>
        <w:pStyle w:val="a3"/>
        <w:numPr>
          <w:ilvl w:val="0"/>
          <w:numId w:val="25"/>
        </w:numPr>
        <w:ind w:left="720"/>
        <w:rPr>
          <w:color w:val="0070C0"/>
        </w:rPr>
      </w:pPr>
      <w:r w:rsidRPr="00805BE8">
        <w:rPr>
          <w:color w:val="0070C0"/>
        </w:rPr>
        <w:t>Proposals</w:t>
      </w:r>
    </w:p>
    <w:p w14:paraId="47DF2B78"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C53D7E">
        <w:rPr>
          <w:color w:val="0070C0"/>
        </w:rPr>
        <w:t>No limitation</w:t>
      </w:r>
    </w:p>
    <w:p w14:paraId="57937FE5"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Low to Medium</w:t>
      </w:r>
    </w:p>
    <w:p w14:paraId="509E6435"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None</w:t>
      </w:r>
    </w:p>
    <w:p w14:paraId="6777344C"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4</w:t>
      </w:r>
      <w:r w:rsidRPr="00805BE8">
        <w:rPr>
          <w:color w:val="0070C0"/>
        </w:rPr>
        <w:t>:</w:t>
      </w:r>
      <w:r>
        <w:rPr>
          <w:color w:val="0070C0"/>
        </w:rPr>
        <w:t xml:space="preserve"> Low</w:t>
      </w:r>
    </w:p>
    <w:p w14:paraId="631E28CA" w14:textId="77777777" w:rsidR="005C5641" w:rsidRDefault="005C5641" w:rsidP="005C10F1">
      <w:pPr>
        <w:pStyle w:val="a3"/>
        <w:numPr>
          <w:ilvl w:val="1"/>
          <w:numId w:val="25"/>
        </w:numPr>
        <w:ind w:left="1440"/>
        <w:rPr>
          <w:color w:val="0070C0"/>
        </w:rPr>
      </w:pPr>
      <w:r w:rsidRPr="00810AE6">
        <w:rPr>
          <w:color w:val="0070C0"/>
        </w:rPr>
        <w:t xml:space="preserve"> Option </w:t>
      </w:r>
      <w:r>
        <w:rPr>
          <w:color w:val="0070C0"/>
        </w:rPr>
        <w:t>5</w:t>
      </w:r>
      <w:r w:rsidRPr="00810AE6">
        <w:rPr>
          <w:color w:val="0070C0"/>
        </w:rPr>
        <w:t>: Minor</w:t>
      </w:r>
    </w:p>
    <w:p w14:paraId="170FBDC7"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6</w:t>
      </w:r>
      <w:r w:rsidRPr="00C53D7E">
        <w:rPr>
          <w:color w:val="0070C0"/>
        </w:rPr>
        <w:t>:</w:t>
      </w:r>
      <w:r>
        <w:rPr>
          <w:color w:val="0070C0"/>
        </w:rPr>
        <w:t xml:space="preserve"> </w:t>
      </w:r>
      <w:r w:rsidRPr="00C53D7E">
        <w:rPr>
          <w:color w:val="0070C0"/>
        </w:rPr>
        <w:t>Same as Rel-17</w:t>
      </w:r>
    </w:p>
    <w:p w14:paraId="51F04073" w14:textId="77777777" w:rsidR="005C5641" w:rsidRPr="00810AE6" w:rsidRDefault="005C5641" w:rsidP="005C10F1">
      <w:pPr>
        <w:pStyle w:val="a3"/>
        <w:numPr>
          <w:ilvl w:val="1"/>
          <w:numId w:val="25"/>
        </w:numPr>
        <w:ind w:left="1440"/>
        <w:rPr>
          <w:color w:val="0070C0"/>
        </w:rPr>
      </w:pPr>
      <w:r w:rsidRPr="00C53D7E">
        <w:rPr>
          <w:color w:val="0070C0"/>
        </w:rPr>
        <w:t xml:space="preserve">Option </w:t>
      </w:r>
      <w:r>
        <w:rPr>
          <w:color w:val="0070C0"/>
        </w:rPr>
        <w:t>7</w:t>
      </w:r>
      <w:r w:rsidRPr="00C53D7E">
        <w:rPr>
          <w:color w:val="0070C0"/>
        </w:rPr>
        <w:t>:</w:t>
      </w:r>
      <w:r>
        <w:rPr>
          <w:color w:val="0070C0"/>
        </w:rPr>
        <w:t xml:space="preserve"> </w:t>
      </w:r>
      <w:r w:rsidRPr="00C53D7E">
        <w:rPr>
          <w:color w:val="0070C0"/>
        </w:rPr>
        <w:t>No additional delay is expected compared to using CD-SSB within active BWP.</w:t>
      </w:r>
    </w:p>
    <w:p w14:paraId="08E56EB9"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64D554BF" w14:textId="77777777" w:rsidR="005C5641" w:rsidRPr="00805BE8" w:rsidRDefault="005C5641" w:rsidP="005C10F1">
      <w:pPr>
        <w:pStyle w:val="a3"/>
        <w:numPr>
          <w:ilvl w:val="1"/>
          <w:numId w:val="25"/>
        </w:numPr>
        <w:ind w:left="1440"/>
        <w:rPr>
          <w:color w:val="0070C0"/>
        </w:rPr>
      </w:pPr>
      <w:r>
        <w:rPr>
          <w:color w:val="0070C0"/>
        </w:rPr>
        <w:lastRenderedPageBreak/>
        <w:t>Needs further discussion. Depending on outcome of Issue 2-1a.</w:t>
      </w:r>
    </w:p>
    <w:p w14:paraId="6720FD4C" w14:textId="77777777" w:rsidR="005C5641" w:rsidRPr="00274ABB" w:rsidRDefault="005C5641" w:rsidP="005C5641">
      <w:pPr>
        <w:rPr>
          <w:i/>
          <w:color w:val="0070C0"/>
        </w:rPr>
      </w:pPr>
    </w:p>
    <w:p w14:paraId="77A24B9C" w14:textId="77777777" w:rsidR="005C5641" w:rsidRPr="00805BE8" w:rsidRDefault="005C5641" w:rsidP="005C5641">
      <w:pPr>
        <w:outlineLvl w:val="3"/>
        <w:rPr>
          <w:b/>
          <w:color w:val="0070C0"/>
          <w:u w:val="single"/>
          <w:lang w:eastAsia="ko-KR"/>
        </w:rPr>
      </w:pPr>
      <w:r>
        <w:rPr>
          <w:b/>
          <w:color w:val="0070C0"/>
          <w:u w:val="single"/>
          <w:lang w:eastAsia="ko-KR"/>
        </w:rPr>
        <w:t>Issue 2-2a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r>
        <w:rPr>
          <w:b/>
          <w:color w:val="0070C0"/>
          <w:u w:val="single"/>
          <w:lang w:eastAsia="ko-KR"/>
        </w:rPr>
        <w:t xml:space="preserve"> </w:t>
      </w:r>
    </w:p>
    <w:p w14:paraId="283B9B4E" w14:textId="77777777" w:rsidR="005C5641" w:rsidRPr="00805BE8" w:rsidRDefault="005C5641" w:rsidP="005C10F1">
      <w:pPr>
        <w:pStyle w:val="a3"/>
        <w:numPr>
          <w:ilvl w:val="0"/>
          <w:numId w:val="25"/>
        </w:numPr>
        <w:ind w:left="720"/>
        <w:rPr>
          <w:color w:val="0070C0"/>
        </w:rPr>
      </w:pPr>
      <w:r w:rsidRPr="00805BE8">
        <w:rPr>
          <w:color w:val="0070C0"/>
        </w:rPr>
        <w:t>Proposals</w:t>
      </w:r>
    </w:p>
    <w:p w14:paraId="11C1CE17"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Intel</w:t>
      </w:r>
      <w:r>
        <w:rPr>
          <w:rFonts w:hint="eastAsia"/>
          <w:color w:val="0070C0"/>
        </w:rPr>
        <w:t>,</w:t>
      </w:r>
      <w:r>
        <w:rPr>
          <w:color w:val="0070C0"/>
        </w:rPr>
        <w:t xml:space="preserve"> CATT, Xiaomi, CMCC, Nokia</w:t>
      </w:r>
      <w:r w:rsidRPr="008B0B57">
        <w:rPr>
          <w:color w:val="0070C0"/>
        </w:rPr>
        <w:t>):</w:t>
      </w:r>
      <w:r>
        <w:rPr>
          <w:color w:val="0070C0"/>
        </w:rPr>
        <w:t xml:space="preserve"> </w:t>
      </w:r>
      <w:r w:rsidRPr="00B61242">
        <w:rPr>
          <w:color w:val="0070C0"/>
        </w:rPr>
        <w:t xml:space="preserve">No impact on mobility performance </w:t>
      </w:r>
    </w:p>
    <w:p w14:paraId="530BF829"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2</w:t>
      </w:r>
      <w:r w:rsidRPr="008B0B57">
        <w:rPr>
          <w:color w:val="0070C0"/>
        </w:rPr>
        <w:t xml:space="preserve"> (Qualcomm</w:t>
      </w:r>
      <w:r>
        <w:rPr>
          <w:color w:val="0070C0"/>
        </w:rPr>
        <w:t>, vivo, OPPO</w:t>
      </w:r>
      <w:r w:rsidRPr="008B0B57">
        <w:rPr>
          <w:color w:val="0070C0"/>
        </w:rPr>
        <w:t>):</w:t>
      </w:r>
      <w:r>
        <w:rPr>
          <w:color w:val="0070C0"/>
        </w:rPr>
        <w:t xml:space="preserve"> </w:t>
      </w:r>
      <w:r w:rsidRPr="00B61242">
        <w:rPr>
          <w:color w:val="0070C0"/>
        </w:rPr>
        <w:t>Legacy intra-frequency L3 measurements without MG</w:t>
      </w:r>
    </w:p>
    <w:p w14:paraId="0D3C1264"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3</w:t>
      </w:r>
      <w:r w:rsidRPr="005F7FF6">
        <w:rPr>
          <w:color w:val="0070C0"/>
        </w:rPr>
        <w:t xml:space="preserve"> (</w:t>
      </w:r>
      <w:r>
        <w:rPr>
          <w:color w:val="0070C0"/>
        </w:rPr>
        <w:t>Huawei</w:t>
      </w:r>
      <w:r w:rsidRPr="005F7FF6">
        <w:rPr>
          <w:color w:val="0070C0"/>
        </w:rPr>
        <w:t>):</w:t>
      </w:r>
    </w:p>
    <w:p w14:paraId="549A4378" w14:textId="77777777" w:rsidR="005C5641" w:rsidRPr="00065395" w:rsidRDefault="005C5641" w:rsidP="005C10F1">
      <w:pPr>
        <w:pStyle w:val="a3"/>
        <w:numPr>
          <w:ilvl w:val="2"/>
          <w:numId w:val="25"/>
        </w:numPr>
        <w:overflowPunct w:val="0"/>
        <w:autoSpaceDE w:val="0"/>
        <w:autoSpaceDN w:val="0"/>
        <w:adjustRightInd w:val="0"/>
        <w:textAlignment w:val="baseline"/>
        <w:rPr>
          <w:color w:val="0070C0"/>
        </w:rPr>
      </w:pPr>
      <w:r w:rsidRPr="00065395">
        <w:rPr>
          <w:color w:val="0070C0"/>
        </w:rPr>
        <w:t>L1 measurement same as in Rel-17.</w:t>
      </w:r>
    </w:p>
    <w:p w14:paraId="3D1B34D3"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065395">
        <w:rPr>
          <w:color w:val="0070C0"/>
        </w:rPr>
        <w:t>Intra-frequency L3 measurement can be performed without MG.</w:t>
      </w:r>
    </w:p>
    <w:p w14:paraId="57C66183" w14:textId="77777777" w:rsidR="005C5641" w:rsidRPr="00E55916" w:rsidRDefault="005C5641" w:rsidP="005C10F1">
      <w:pPr>
        <w:pStyle w:val="a3"/>
        <w:numPr>
          <w:ilvl w:val="1"/>
          <w:numId w:val="25"/>
        </w:numPr>
        <w:ind w:left="1440"/>
        <w:rPr>
          <w:color w:val="0070C0"/>
        </w:rPr>
      </w:pPr>
      <w:r>
        <w:rPr>
          <w:rFonts w:hint="eastAsia"/>
          <w:color w:val="0070C0"/>
        </w:rPr>
        <w:t>Option</w:t>
      </w:r>
      <w:r>
        <w:rPr>
          <w:color w:val="0070C0"/>
        </w:rPr>
        <w:t xml:space="preserve"> 5 (MediaTek):</w:t>
      </w:r>
      <w:r w:rsidRPr="00167B5A">
        <w:rPr>
          <w:color w:val="0070C0"/>
        </w:rPr>
        <w:t xml:space="preserve"> </w:t>
      </w:r>
    </w:p>
    <w:p w14:paraId="7097B6C7" w14:textId="77777777" w:rsidR="005C5641" w:rsidRPr="00065395" w:rsidRDefault="005C5641" w:rsidP="005C10F1">
      <w:pPr>
        <w:pStyle w:val="a3"/>
        <w:numPr>
          <w:ilvl w:val="2"/>
          <w:numId w:val="25"/>
        </w:numPr>
        <w:overflowPunct w:val="0"/>
        <w:autoSpaceDE w:val="0"/>
        <w:autoSpaceDN w:val="0"/>
        <w:adjustRightInd w:val="0"/>
        <w:textAlignment w:val="baseline"/>
        <w:rPr>
          <w:color w:val="0070C0"/>
        </w:rPr>
      </w:pPr>
      <w:r w:rsidRPr="00065395">
        <w:rPr>
          <w:color w:val="0070C0"/>
        </w:rPr>
        <w:t>No additional delay is expected compared to using CD-SSB within the RF BW.</w:t>
      </w:r>
    </w:p>
    <w:p w14:paraId="074BE87B" w14:textId="77777777" w:rsidR="005C5641" w:rsidRPr="00065395" w:rsidRDefault="005C5641" w:rsidP="005C10F1">
      <w:pPr>
        <w:pStyle w:val="a3"/>
        <w:numPr>
          <w:ilvl w:val="2"/>
          <w:numId w:val="25"/>
        </w:numPr>
        <w:overflowPunct w:val="0"/>
        <w:autoSpaceDE w:val="0"/>
        <w:autoSpaceDN w:val="0"/>
        <w:adjustRightInd w:val="0"/>
        <w:textAlignment w:val="baseline"/>
        <w:rPr>
          <w:color w:val="0070C0"/>
        </w:rPr>
      </w:pPr>
      <w:r w:rsidRPr="00065395">
        <w:rPr>
          <w:color w:val="0070C0"/>
        </w:rPr>
        <w:t xml:space="preserve">Yet, because the CD-SSB could be far away from the active BWP, hence the measured SINR could not be reflect the exact performance. Therefore, there is a chance of mobility performance accuracy impact. </w:t>
      </w:r>
    </w:p>
    <w:p w14:paraId="062277A6" w14:textId="77777777" w:rsidR="005C5641" w:rsidRPr="00065395" w:rsidRDefault="005C5641" w:rsidP="005C10F1">
      <w:pPr>
        <w:pStyle w:val="a3"/>
        <w:numPr>
          <w:ilvl w:val="2"/>
          <w:numId w:val="25"/>
        </w:numPr>
        <w:overflowPunct w:val="0"/>
        <w:autoSpaceDE w:val="0"/>
        <w:autoSpaceDN w:val="0"/>
        <w:adjustRightInd w:val="0"/>
        <w:textAlignment w:val="baseline"/>
        <w:rPr>
          <w:color w:val="0070C0"/>
        </w:rPr>
      </w:pPr>
      <w:r w:rsidRPr="00065395">
        <w:rPr>
          <w:color w:val="0070C0"/>
        </w:rPr>
        <w:t>For example, to trigger RLF too early or too late.</w:t>
      </w:r>
    </w:p>
    <w:p w14:paraId="7354E149" w14:textId="77777777" w:rsidR="005C5641" w:rsidRPr="00274ABB" w:rsidRDefault="005C5641" w:rsidP="005C10F1">
      <w:pPr>
        <w:pStyle w:val="a3"/>
        <w:numPr>
          <w:ilvl w:val="2"/>
          <w:numId w:val="25"/>
        </w:numPr>
        <w:overflowPunct w:val="0"/>
        <w:autoSpaceDE w:val="0"/>
        <w:autoSpaceDN w:val="0"/>
        <w:adjustRightInd w:val="0"/>
        <w:textAlignment w:val="baseline"/>
        <w:rPr>
          <w:color w:val="0070C0"/>
        </w:rPr>
      </w:pPr>
      <w:r w:rsidRPr="00065395">
        <w:rPr>
          <w:color w:val="0070C0"/>
        </w:rPr>
        <w:t>Mismatch numerology because CD-SSB is cell specific</w:t>
      </w:r>
    </w:p>
    <w:p w14:paraId="1A53A063"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153CBAFA" w14:textId="77777777" w:rsidR="005C5641" w:rsidRDefault="005C5641" w:rsidP="005C10F1">
      <w:pPr>
        <w:pStyle w:val="a3"/>
        <w:numPr>
          <w:ilvl w:val="1"/>
          <w:numId w:val="25"/>
        </w:numPr>
        <w:ind w:left="1440"/>
        <w:rPr>
          <w:color w:val="0070C0"/>
        </w:rPr>
      </w:pPr>
      <w:r>
        <w:rPr>
          <w:color w:val="0070C0"/>
        </w:rPr>
        <w:t>Needs further discussion</w:t>
      </w:r>
    </w:p>
    <w:p w14:paraId="55DDC776" w14:textId="77777777" w:rsidR="005C5641" w:rsidRDefault="005C5641" w:rsidP="005C5641">
      <w:pPr>
        <w:rPr>
          <w:i/>
          <w:color w:val="0070C0"/>
        </w:rPr>
      </w:pPr>
    </w:p>
    <w:p w14:paraId="3839CE03" w14:textId="77777777" w:rsidR="005C5641" w:rsidRPr="00805BE8" w:rsidRDefault="005C5641" w:rsidP="005C5641">
      <w:pPr>
        <w:outlineLvl w:val="3"/>
        <w:rPr>
          <w:b/>
          <w:color w:val="0070C0"/>
          <w:u w:val="single"/>
          <w:lang w:eastAsia="ko-KR"/>
        </w:rPr>
      </w:pPr>
      <w:r>
        <w:rPr>
          <w:b/>
          <w:color w:val="0070C0"/>
          <w:u w:val="single"/>
          <w:lang w:eastAsia="ko-KR"/>
        </w:rPr>
        <w:t>Issue 2-2b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p>
    <w:p w14:paraId="1CA12242" w14:textId="77777777" w:rsidR="005C5641" w:rsidRPr="00805BE8" w:rsidRDefault="005C5641" w:rsidP="005C10F1">
      <w:pPr>
        <w:pStyle w:val="a3"/>
        <w:numPr>
          <w:ilvl w:val="0"/>
          <w:numId w:val="25"/>
        </w:numPr>
        <w:ind w:left="720"/>
        <w:rPr>
          <w:color w:val="0070C0"/>
        </w:rPr>
      </w:pPr>
      <w:r w:rsidRPr="00805BE8">
        <w:rPr>
          <w:color w:val="0070C0"/>
        </w:rPr>
        <w:t>Proposals</w:t>
      </w:r>
    </w:p>
    <w:p w14:paraId="6CABF74B"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C53D7E">
        <w:rPr>
          <w:color w:val="0070C0"/>
        </w:rPr>
        <w:t>No limitation</w:t>
      </w:r>
    </w:p>
    <w:p w14:paraId="1C3AF6BA"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None</w:t>
      </w:r>
    </w:p>
    <w:p w14:paraId="1D18086D"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Low</w:t>
      </w:r>
    </w:p>
    <w:p w14:paraId="3E0802AF"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4</w:t>
      </w:r>
      <w:r w:rsidRPr="00C53D7E">
        <w:rPr>
          <w:color w:val="0070C0"/>
        </w:rPr>
        <w:t>:</w:t>
      </w:r>
      <w:r>
        <w:rPr>
          <w:color w:val="0070C0"/>
        </w:rPr>
        <w:t xml:space="preserve"> </w:t>
      </w:r>
      <w:r w:rsidRPr="00802E56">
        <w:rPr>
          <w:color w:val="0070C0"/>
        </w:rPr>
        <w:t>Maybe slightly better or slightly worse than Rel-17</w:t>
      </w:r>
    </w:p>
    <w:p w14:paraId="545BB92F" w14:textId="77777777" w:rsidR="005C5641" w:rsidRPr="00810AE6" w:rsidRDefault="005C5641" w:rsidP="005C10F1">
      <w:pPr>
        <w:pStyle w:val="a3"/>
        <w:numPr>
          <w:ilvl w:val="1"/>
          <w:numId w:val="25"/>
        </w:numPr>
        <w:ind w:left="1440"/>
        <w:rPr>
          <w:color w:val="0070C0"/>
        </w:rPr>
      </w:pPr>
      <w:r w:rsidRPr="00C53D7E">
        <w:rPr>
          <w:color w:val="0070C0"/>
        </w:rPr>
        <w:t xml:space="preserve">Option </w:t>
      </w:r>
      <w:r>
        <w:rPr>
          <w:color w:val="0070C0"/>
        </w:rPr>
        <w:t>5</w:t>
      </w:r>
      <w:r w:rsidRPr="00C53D7E">
        <w:rPr>
          <w:color w:val="0070C0"/>
        </w:rPr>
        <w:t>:</w:t>
      </w:r>
      <w:r>
        <w:rPr>
          <w:color w:val="0070C0"/>
        </w:rPr>
        <w:t xml:space="preserve"> </w:t>
      </w:r>
      <w:r w:rsidRPr="00802E56">
        <w:rPr>
          <w:color w:val="0070C0"/>
        </w:rPr>
        <w:t>No additional delay is expected compared to using CD-SSB within the RF BW. Yet, performance accuracy could be impacted</w:t>
      </w:r>
    </w:p>
    <w:p w14:paraId="5DDC1019"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5E62689F"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2-2a.</w:t>
      </w:r>
    </w:p>
    <w:p w14:paraId="005477ED" w14:textId="77777777" w:rsidR="005C5641" w:rsidRDefault="005C5641" w:rsidP="005C5641">
      <w:pPr>
        <w:rPr>
          <w:i/>
          <w:color w:val="0070C0"/>
        </w:rPr>
      </w:pPr>
    </w:p>
    <w:p w14:paraId="4389829C" w14:textId="77777777" w:rsidR="005C5641" w:rsidRPr="00805BE8" w:rsidRDefault="005C5641" w:rsidP="005C5641">
      <w:pPr>
        <w:outlineLvl w:val="3"/>
        <w:rPr>
          <w:b/>
          <w:color w:val="0070C0"/>
          <w:u w:val="single"/>
          <w:lang w:eastAsia="ko-KR"/>
        </w:rPr>
      </w:pPr>
      <w:r>
        <w:rPr>
          <w:b/>
          <w:color w:val="0070C0"/>
          <w:u w:val="single"/>
          <w:lang w:eastAsia="ko-KR"/>
        </w:rPr>
        <w:t>Issue 2-3a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r>
        <w:rPr>
          <w:b/>
          <w:color w:val="0070C0"/>
          <w:u w:val="single"/>
          <w:lang w:eastAsia="ko-KR"/>
        </w:rPr>
        <w:t xml:space="preserve"> </w:t>
      </w:r>
    </w:p>
    <w:p w14:paraId="0D646767" w14:textId="77777777" w:rsidR="005C5641" w:rsidRPr="00805BE8" w:rsidRDefault="005C5641" w:rsidP="005C10F1">
      <w:pPr>
        <w:pStyle w:val="a3"/>
        <w:numPr>
          <w:ilvl w:val="0"/>
          <w:numId w:val="25"/>
        </w:numPr>
        <w:ind w:left="720"/>
        <w:rPr>
          <w:color w:val="0070C0"/>
        </w:rPr>
      </w:pPr>
      <w:r w:rsidRPr="00805BE8">
        <w:rPr>
          <w:color w:val="0070C0"/>
        </w:rPr>
        <w:t>Proposals</w:t>
      </w:r>
    </w:p>
    <w:p w14:paraId="5FDF9C47"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Intel</w:t>
      </w:r>
      <w:r>
        <w:rPr>
          <w:rFonts w:hint="eastAsia"/>
          <w:color w:val="0070C0"/>
        </w:rPr>
        <w:t>,</w:t>
      </w:r>
      <w:r>
        <w:rPr>
          <w:color w:val="0070C0"/>
        </w:rPr>
        <w:t xml:space="preserve"> Xiaomi, CMCC</w:t>
      </w:r>
      <w:r w:rsidRPr="008B0B57">
        <w:rPr>
          <w:color w:val="0070C0"/>
        </w:rPr>
        <w:t>):</w:t>
      </w:r>
      <w:r>
        <w:rPr>
          <w:color w:val="0070C0"/>
        </w:rPr>
        <w:t xml:space="preserve"> </w:t>
      </w:r>
      <w:r w:rsidRPr="00B61242">
        <w:rPr>
          <w:color w:val="0070C0"/>
        </w:rPr>
        <w:t xml:space="preserve">No impact on mobility performance </w:t>
      </w:r>
    </w:p>
    <w:p w14:paraId="207B4309"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2</w:t>
      </w:r>
      <w:r w:rsidRPr="008B0B57">
        <w:rPr>
          <w:color w:val="0070C0"/>
        </w:rPr>
        <w:t xml:space="preserve"> (Qualcomm</w:t>
      </w:r>
      <w:r>
        <w:rPr>
          <w:color w:val="0070C0"/>
        </w:rPr>
        <w:t>, vivo, OPPO</w:t>
      </w:r>
      <w:r w:rsidRPr="008B0B57">
        <w:rPr>
          <w:color w:val="0070C0"/>
        </w:rPr>
        <w:t>):</w:t>
      </w:r>
      <w:r>
        <w:rPr>
          <w:color w:val="0070C0"/>
        </w:rPr>
        <w:t xml:space="preserve"> </w:t>
      </w:r>
      <w:r w:rsidRPr="00B61242">
        <w:rPr>
          <w:color w:val="0070C0"/>
        </w:rPr>
        <w:t>Legacy intra-frequency L3 measurements without MG</w:t>
      </w:r>
    </w:p>
    <w:p w14:paraId="33C771AF"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3</w:t>
      </w:r>
      <w:r w:rsidRPr="008B0B57">
        <w:rPr>
          <w:color w:val="0070C0"/>
        </w:rPr>
        <w:t xml:space="preserve"> (</w:t>
      </w:r>
      <w:r>
        <w:rPr>
          <w:color w:val="0070C0"/>
        </w:rPr>
        <w:t>CATT)</w:t>
      </w:r>
    </w:p>
    <w:p w14:paraId="05611002" w14:textId="77777777" w:rsidR="005C5641" w:rsidRPr="00D45D60" w:rsidRDefault="005C5641" w:rsidP="005C10F1">
      <w:pPr>
        <w:pStyle w:val="a3"/>
        <w:numPr>
          <w:ilvl w:val="2"/>
          <w:numId w:val="25"/>
        </w:numPr>
        <w:overflowPunct w:val="0"/>
        <w:autoSpaceDE w:val="0"/>
        <w:autoSpaceDN w:val="0"/>
        <w:adjustRightInd w:val="0"/>
        <w:textAlignment w:val="baseline"/>
        <w:rPr>
          <w:color w:val="0070C0"/>
        </w:rPr>
      </w:pPr>
      <w:r w:rsidRPr="00D45D60">
        <w:rPr>
          <w:color w:val="0070C0"/>
        </w:rPr>
        <w:t xml:space="preserve">No gap is needed for L1 measurements. </w:t>
      </w:r>
    </w:p>
    <w:p w14:paraId="77AFD080" w14:textId="77777777" w:rsidR="005C5641" w:rsidRPr="00D45D60" w:rsidRDefault="005C5641" w:rsidP="005C10F1">
      <w:pPr>
        <w:pStyle w:val="a3"/>
        <w:numPr>
          <w:ilvl w:val="2"/>
          <w:numId w:val="25"/>
        </w:numPr>
        <w:overflowPunct w:val="0"/>
        <w:autoSpaceDE w:val="0"/>
        <w:autoSpaceDN w:val="0"/>
        <w:adjustRightInd w:val="0"/>
        <w:textAlignment w:val="baseline"/>
        <w:rPr>
          <w:color w:val="0070C0"/>
        </w:rPr>
      </w:pPr>
      <w:r w:rsidRPr="00D45D60">
        <w:rPr>
          <w:color w:val="0070C0"/>
        </w:rPr>
        <w:t xml:space="preserve">Interruption is needed for RF retuning to a wider BW to cover the CD-SSB, after retuning, both L1 and L3 measurements can be done based on CD-SSB. </w:t>
      </w:r>
    </w:p>
    <w:p w14:paraId="2EDEAC0C"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D45D60">
        <w:rPr>
          <w:color w:val="0070C0"/>
        </w:rPr>
        <w:t>The impact to mobility performance due to interruption is low.</w:t>
      </w:r>
    </w:p>
    <w:p w14:paraId="2F7B116A"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4</w:t>
      </w:r>
      <w:r w:rsidRPr="005F7FF6">
        <w:rPr>
          <w:color w:val="0070C0"/>
        </w:rPr>
        <w:t xml:space="preserve"> (</w:t>
      </w:r>
      <w:r>
        <w:rPr>
          <w:color w:val="0070C0"/>
        </w:rPr>
        <w:t>Huawei</w:t>
      </w:r>
      <w:r w:rsidRPr="005F7FF6">
        <w:rPr>
          <w:color w:val="0070C0"/>
        </w:rPr>
        <w:t>):</w:t>
      </w:r>
    </w:p>
    <w:p w14:paraId="1F57ED2C" w14:textId="77777777" w:rsidR="005C5641" w:rsidRPr="00D45D60" w:rsidRDefault="005C5641" w:rsidP="005C10F1">
      <w:pPr>
        <w:pStyle w:val="a3"/>
        <w:numPr>
          <w:ilvl w:val="2"/>
          <w:numId w:val="25"/>
        </w:numPr>
        <w:overflowPunct w:val="0"/>
        <w:autoSpaceDE w:val="0"/>
        <w:autoSpaceDN w:val="0"/>
        <w:adjustRightInd w:val="0"/>
        <w:textAlignment w:val="baseline"/>
        <w:rPr>
          <w:color w:val="0070C0"/>
        </w:rPr>
      </w:pPr>
      <w:r w:rsidRPr="00D45D60">
        <w:rPr>
          <w:color w:val="0070C0"/>
        </w:rPr>
        <w:lastRenderedPageBreak/>
        <w:t>L1 measurement may be same or worse than Rel-17 depending on interruption requirements.</w:t>
      </w:r>
    </w:p>
    <w:p w14:paraId="0B326669"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D45D60">
        <w:rPr>
          <w:color w:val="0070C0"/>
        </w:rPr>
        <w:t>Intra-frequency L3 measurement can be performed without MG.</w:t>
      </w:r>
    </w:p>
    <w:p w14:paraId="278F912E" w14:textId="77777777" w:rsidR="005C5641" w:rsidRPr="00D45D60" w:rsidRDefault="005C5641" w:rsidP="005C10F1">
      <w:pPr>
        <w:pStyle w:val="a3"/>
        <w:numPr>
          <w:ilvl w:val="1"/>
          <w:numId w:val="25"/>
        </w:numPr>
        <w:ind w:left="1440"/>
        <w:rPr>
          <w:color w:val="0070C0"/>
        </w:rPr>
      </w:pPr>
      <w:r w:rsidRPr="00D45D60">
        <w:rPr>
          <w:color w:val="0070C0"/>
        </w:rPr>
        <w:t xml:space="preserve">Option 5 (Ericsson): There can be interruption on reference signals (e.g. SSB, CSI-RS, CRS </w:t>
      </w:r>
      <w:proofErr w:type="spellStart"/>
      <w:r w:rsidRPr="00D45D60">
        <w:rPr>
          <w:color w:val="0070C0"/>
        </w:rPr>
        <w:t>etc</w:t>
      </w:r>
      <w:proofErr w:type="spellEnd"/>
      <w:r w:rsidRPr="00D45D60">
        <w:rPr>
          <w:color w:val="0070C0"/>
        </w:rPr>
        <w:t xml:space="preserve">) used for L3 measurement performed without gaps on another carrier (e.g. SCC </w:t>
      </w:r>
      <w:proofErr w:type="spellStart"/>
      <w:r w:rsidRPr="00D45D60">
        <w:rPr>
          <w:color w:val="0070C0"/>
        </w:rPr>
        <w:t>etc</w:t>
      </w:r>
      <w:proofErr w:type="spellEnd"/>
      <w:r w:rsidRPr="00D45D60">
        <w:rPr>
          <w:color w:val="0070C0"/>
        </w:rPr>
        <w:t>). Any interruption may degrade the L3 measurement performance. However, the UE should be able to avoid interruption on RSs used for L3 measurements.</w:t>
      </w:r>
    </w:p>
    <w:p w14:paraId="49C14CAE" w14:textId="77777777" w:rsidR="005C5641" w:rsidRDefault="005C5641" w:rsidP="005C10F1">
      <w:pPr>
        <w:pStyle w:val="a3"/>
        <w:numPr>
          <w:ilvl w:val="1"/>
          <w:numId w:val="25"/>
        </w:numPr>
        <w:ind w:left="1440"/>
        <w:rPr>
          <w:color w:val="0070C0"/>
        </w:rPr>
      </w:pPr>
      <w:r w:rsidRPr="00D45D60">
        <w:rPr>
          <w:color w:val="0070C0"/>
        </w:rPr>
        <w:t xml:space="preserve">Option </w:t>
      </w:r>
      <w:r>
        <w:rPr>
          <w:color w:val="0070C0"/>
        </w:rPr>
        <w:t>6</w:t>
      </w:r>
      <w:r w:rsidRPr="00D45D60">
        <w:rPr>
          <w:color w:val="0070C0"/>
        </w:rPr>
        <w:t xml:space="preserve"> (</w:t>
      </w:r>
      <w:r>
        <w:rPr>
          <w:rFonts w:hint="eastAsia"/>
          <w:color w:val="0070C0"/>
        </w:rPr>
        <w:t>N</w:t>
      </w:r>
      <w:r>
        <w:rPr>
          <w:color w:val="0070C0"/>
        </w:rPr>
        <w:t>okia): I</w:t>
      </w:r>
      <w:r w:rsidRPr="00D45D60">
        <w:rPr>
          <w:color w:val="0070C0"/>
        </w:rPr>
        <w:t>f solution allows for interruptions the side effects would be large and UE should request gaps (Option B-2).</w:t>
      </w:r>
    </w:p>
    <w:p w14:paraId="17A7872E" w14:textId="77777777" w:rsidR="005C5641" w:rsidRPr="00E55916" w:rsidRDefault="005C5641" w:rsidP="005C10F1">
      <w:pPr>
        <w:pStyle w:val="a3"/>
        <w:numPr>
          <w:ilvl w:val="1"/>
          <w:numId w:val="25"/>
        </w:numPr>
        <w:ind w:left="1440"/>
        <w:rPr>
          <w:color w:val="0070C0"/>
        </w:rPr>
      </w:pPr>
      <w:r>
        <w:rPr>
          <w:rFonts w:hint="eastAsia"/>
          <w:color w:val="0070C0"/>
        </w:rPr>
        <w:t>Option</w:t>
      </w:r>
      <w:r>
        <w:rPr>
          <w:color w:val="0070C0"/>
        </w:rPr>
        <w:t xml:space="preserve"> 7 (MediaTek):</w:t>
      </w:r>
      <w:r w:rsidRPr="00167B5A">
        <w:rPr>
          <w:color w:val="0070C0"/>
        </w:rPr>
        <w:t xml:space="preserve"> </w:t>
      </w:r>
    </w:p>
    <w:p w14:paraId="10F9ACA1" w14:textId="77777777" w:rsidR="005C5641" w:rsidRPr="00D45D60" w:rsidRDefault="005C5641" w:rsidP="005C10F1">
      <w:pPr>
        <w:pStyle w:val="a3"/>
        <w:numPr>
          <w:ilvl w:val="2"/>
          <w:numId w:val="25"/>
        </w:numPr>
        <w:overflowPunct w:val="0"/>
        <w:autoSpaceDE w:val="0"/>
        <w:autoSpaceDN w:val="0"/>
        <w:adjustRightInd w:val="0"/>
        <w:textAlignment w:val="baseline"/>
        <w:rPr>
          <w:color w:val="0070C0"/>
        </w:rPr>
      </w:pPr>
      <w:r>
        <w:rPr>
          <w:color w:val="0070C0"/>
        </w:rPr>
        <w:t>S</w:t>
      </w:r>
      <w:r w:rsidRPr="00D45D60">
        <w:rPr>
          <w:color w:val="0070C0"/>
        </w:rPr>
        <w:t>ome additional delay is expected compared to using CD-SSB within the RF BW because interruption is expected, which could impact the mobility.</w:t>
      </w:r>
    </w:p>
    <w:p w14:paraId="556069D0" w14:textId="77777777" w:rsidR="005C5641" w:rsidRPr="00D45D60" w:rsidRDefault="005C5641" w:rsidP="005C10F1">
      <w:pPr>
        <w:pStyle w:val="a3"/>
        <w:numPr>
          <w:ilvl w:val="2"/>
          <w:numId w:val="25"/>
        </w:numPr>
        <w:overflowPunct w:val="0"/>
        <w:autoSpaceDE w:val="0"/>
        <w:autoSpaceDN w:val="0"/>
        <w:adjustRightInd w:val="0"/>
        <w:textAlignment w:val="baseline"/>
        <w:rPr>
          <w:color w:val="0070C0"/>
        </w:rPr>
      </w:pPr>
      <w:r w:rsidRPr="00D45D60">
        <w:rPr>
          <w:color w:val="0070C0"/>
        </w:rPr>
        <w:t xml:space="preserve">Yet, because the CD-SSB could be far away from the active BWP, hence the measured SINR could not be reflect the exact performance. Therefore, there is a chance of mobility performance impact. </w:t>
      </w:r>
    </w:p>
    <w:p w14:paraId="6EC83BC8" w14:textId="77777777" w:rsidR="005C5641" w:rsidRPr="00274ABB" w:rsidRDefault="005C5641" w:rsidP="005C10F1">
      <w:pPr>
        <w:pStyle w:val="a3"/>
        <w:numPr>
          <w:ilvl w:val="2"/>
          <w:numId w:val="25"/>
        </w:numPr>
        <w:overflowPunct w:val="0"/>
        <w:autoSpaceDE w:val="0"/>
        <w:autoSpaceDN w:val="0"/>
        <w:adjustRightInd w:val="0"/>
        <w:textAlignment w:val="baseline"/>
        <w:rPr>
          <w:color w:val="0070C0"/>
        </w:rPr>
      </w:pPr>
      <w:r w:rsidRPr="00D45D60">
        <w:rPr>
          <w:color w:val="0070C0"/>
        </w:rPr>
        <w:t xml:space="preserve">For example, to trigger RLF too early or too </w:t>
      </w:r>
      <w:proofErr w:type="spellStart"/>
      <w:proofErr w:type="gramStart"/>
      <w:r w:rsidRPr="00D45D60">
        <w:rPr>
          <w:color w:val="0070C0"/>
        </w:rPr>
        <w:t>late.</w:t>
      </w:r>
      <w:r w:rsidRPr="00065395">
        <w:rPr>
          <w:color w:val="0070C0"/>
        </w:rPr>
        <w:t>Mismatch</w:t>
      </w:r>
      <w:proofErr w:type="spellEnd"/>
      <w:proofErr w:type="gramEnd"/>
      <w:r w:rsidRPr="00065395">
        <w:rPr>
          <w:color w:val="0070C0"/>
        </w:rPr>
        <w:t xml:space="preserve"> numerology because CD-SSB is cell specific</w:t>
      </w:r>
    </w:p>
    <w:p w14:paraId="12AA6517"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2DF4D988" w14:textId="77777777" w:rsidR="005C5641" w:rsidRDefault="005C5641" w:rsidP="005C10F1">
      <w:pPr>
        <w:pStyle w:val="a3"/>
        <w:numPr>
          <w:ilvl w:val="1"/>
          <w:numId w:val="25"/>
        </w:numPr>
        <w:ind w:left="1440"/>
        <w:rPr>
          <w:color w:val="0070C0"/>
        </w:rPr>
      </w:pPr>
      <w:r>
        <w:rPr>
          <w:color w:val="0070C0"/>
        </w:rPr>
        <w:t>Needs further discussion</w:t>
      </w:r>
    </w:p>
    <w:p w14:paraId="2549F666" w14:textId="77777777" w:rsidR="005C5641" w:rsidRDefault="005C5641" w:rsidP="005C5641">
      <w:pPr>
        <w:rPr>
          <w:i/>
          <w:color w:val="0070C0"/>
        </w:rPr>
      </w:pPr>
    </w:p>
    <w:p w14:paraId="217E5F2E" w14:textId="77777777" w:rsidR="005C5641" w:rsidRPr="00805BE8" w:rsidRDefault="005C5641" w:rsidP="005C5641">
      <w:pPr>
        <w:outlineLvl w:val="3"/>
        <w:rPr>
          <w:b/>
          <w:color w:val="0070C0"/>
          <w:u w:val="single"/>
          <w:lang w:eastAsia="ko-KR"/>
        </w:rPr>
      </w:pPr>
      <w:r>
        <w:rPr>
          <w:b/>
          <w:color w:val="0070C0"/>
          <w:u w:val="single"/>
          <w:lang w:eastAsia="ko-KR"/>
        </w:rPr>
        <w:t>Issue 2-3b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p>
    <w:p w14:paraId="08161D10" w14:textId="77777777" w:rsidR="005C5641" w:rsidRPr="00805BE8" w:rsidRDefault="005C5641" w:rsidP="005C10F1">
      <w:pPr>
        <w:pStyle w:val="a3"/>
        <w:numPr>
          <w:ilvl w:val="0"/>
          <w:numId w:val="25"/>
        </w:numPr>
        <w:ind w:left="720"/>
        <w:rPr>
          <w:color w:val="0070C0"/>
        </w:rPr>
      </w:pPr>
      <w:r w:rsidRPr="00805BE8">
        <w:rPr>
          <w:color w:val="0070C0"/>
        </w:rPr>
        <w:t>Proposals</w:t>
      </w:r>
    </w:p>
    <w:p w14:paraId="5365AEE0"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C53D7E">
        <w:rPr>
          <w:color w:val="0070C0"/>
        </w:rPr>
        <w:t>No limitation</w:t>
      </w:r>
    </w:p>
    <w:p w14:paraId="7EF2ACD3"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None</w:t>
      </w:r>
    </w:p>
    <w:p w14:paraId="3EDD189B"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Low</w:t>
      </w:r>
    </w:p>
    <w:p w14:paraId="4305D92F"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4</w:t>
      </w:r>
      <w:r w:rsidRPr="00C53D7E">
        <w:rPr>
          <w:color w:val="0070C0"/>
        </w:rPr>
        <w:t>:</w:t>
      </w:r>
      <w:r>
        <w:rPr>
          <w:color w:val="0070C0"/>
        </w:rPr>
        <w:t xml:space="preserve"> </w:t>
      </w:r>
      <w:r w:rsidRPr="0041523E">
        <w:rPr>
          <w:color w:val="0070C0"/>
        </w:rPr>
        <w:t>Same or slightly worse than Rel-17</w:t>
      </w:r>
    </w:p>
    <w:p w14:paraId="5269C8F9" w14:textId="77777777" w:rsidR="005C5641" w:rsidRDefault="005C5641" w:rsidP="005C10F1">
      <w:pPr>
        <w:pStyle w:val="a3"/>
        <w:numPr>
          <w:ilvl w:val="1"/>
          <w:numId w:val="25"/>
        </w:numPr>
        <w:ind w:left="1440"/>
        <w:rPr>
          <w:color w:val="0070C0"/>
        </w:rPr>
      </w:pPr>
      <w:r w:rsidRPr="0041523E">
        <w:rPr>
          <w:color w:val="0070C0"/>
        </w:rPr>
        <w:t>Option</w:t>
      </w:r>
      <w:r>
        <w:rPr>
          <w:color w:val="0070C0"/>
        </w:rPr>
        <w:t xml:space="preserve"> 5:</w:t>
      </w:r>
      <w:r w:rsidRPr="0041523E">
        <w:rPr>
          <w:color w:val="0070C0"/>
        </w:rPr>
        <w:t xml:space="preserve"> </w:t>
      </w:r>
      <w:r>
        <w:rPr>
          <w:color w:val="0070C0"/>
        </w:rPr>
        <w:t>It r</w:t>
      </w:r>
      <w:r w:rsidRPr="0041523E">
        <w:rPr>
          <w:color w:val="0070C0"/>
        </w:rPr>
        <w:t>equire</w:t>
      </w:r>
      <w:r>
        <w:rPr>
          <w:color w:val="0070C0"/>
        </w:rPr>
        <w:t>s</w:t>
      </w:r>
      <w:r w:rsidRPr="0041523E">
        <w:rPr>
          <w:color w:val="0070C0"/>
        </w:rPr>
        <w:t xml:space="preserve"> gaps and fall into Option B-2.</w:t>
      </w:r>
    </w:p>
    <w:p w14:paraId="3F4FDDAF" w14:textId="77777777" w:rsidR="005C5641" w:rsidRPr="00810AE6" w:rsidRDefault="005C5641" w:rsidP="005C10F1">
      <w:pPr>
        <w:pStyle w:val="a3"/>
        <w:numPr>
          <w:ilvl w:val="1"/>
          <w:numId w:val="25"/>
        </w:numPr>
        <w:ind w:left="1440"/>
        <w:rPr>
          <w:color w:val="0070C0"/>
        </w:rPr>
      </w:pPr>
      <w:r w:rsidRPr="00C53D7E">
        <w:rPr>
          <w:color w:val="0070C0"/>
        </w:rPr>
        <w:t xml:space="preserve">Option </w:t>
      </w:r>
      <w:r>
        <w:rPr>
          <w:color w:val="0070C0"/>
        </w:rPr>
        <w:t>6</w:t>
      </w:r>
      <w:r w:rsidRPr="00C53D7E">
        <w:rPr>
          <w:color w:val="0070C0"/>
        </w:rPr>
        <w:t>:</w:t>
      </w:r>
      <w:r>
        <w:rPr>
          <w:color w:val="0070C0"/>
        </w:rPr>
        <w:t xml:space="preserve"> </w:t>
      </w:r>
      <w:r w:rsidRPr="0041523E">
        <w:rPr>
          <w:color w:val="0070C0"/>
        </w:rPr>
        <w:t>There could be mobility performance degradation</w:t>
      </w:r>
    </w:p>
    <w:p w14:paraId="75F86B9F"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5645A5ED"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2-3a.</w:t>
      </w:r>
    </w:p>
    <w:p w14:paraId="48FB55FB" w14:textId="77777777" w:rsidR="005C5641" w:rsidRDefault="005C5641" w:rsidP="005C5641">
      <w:pPr>
        <w:rPr>
          <w:i/>
          <w:color w:val="0070C0"/>
        </w:rPr>
      </w:pPr>
    </w:p>
    <w:p w14:paraId="3067D18B" w14:textId="77777777" w:rsidR="005C5641" w:rsidRDefault="005C5641" w:rsidP="005C5641">
      <w:pPr>
        <w:outlineLvl w:val="3"/>
        <w:rPr>
          <w:b/>
          <w:color w:val="0070C0"/>
          <w:u w:val="single"/>
          <w:lang w:eastAsia="ko-KR"/>
        </w:rPr>
      </w:pPr>
      <w:r>
        <w:rPr>
          <w:b/>
          <w:color w:val="0070C0"/>
          <w:u w:val="single"/>
          <w:lang w:eastAsia="ko-KR"/>
        </w:rPr>
        <w:t>Issue 2-7a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r>
        <w:rPr>
          <w:b/>
          <w:color w:val="0070C0"/>
          <w:u w:val="single"/>
          <w:lang w:eastAsia="ko-KR"/>
        </w:rPr>
        <w:t xml:space="preserve"> </w:t>
      </w:r>
    </w:p>
    <w:p w14:paraId="19DE7D84" w14:textId="77777777" w:rsidR="005C5641" w:rsidRPr="00805BE8" w:rsidRDefault="005C5641" w:rsidP="005C10F1">
      <w:pPr>
        <w:pStyle w:val="a3"/>
        <w:numPr>
          <w:ilvl w:val="0"/>
          <w:numId w:val="25"/>
        </w:numPr>
        <w:ind w:left="720"/>
        <w:rPr>
          <w:color w:val="0070C0"/>
        </w:rPr>
      </w:pPr>
      <w:r w:rsidRPr="00805BE8">
        <w:rPr>
          <w:color w:val="0070C0"/>
        </w:rPr>
        <w:t>Proposals</w:t>
      </w:r>
    </w:p>
    <w:p w14:paraId="0781F764" w14:textId="77777777" w:rsidR="005C5641" w:rsidRPr="00D51B63" w:rsidRDefault="005C5641" w:rsidP="005C10F1">
      <w:pPr>
        <w:pStyle w:val="a3"/>
        <w:numPr>
          <w:ilvl w:val="1"/>
          <w:numId w:val="25"/>
        </w:numPr>
        <w:ind w:left="1440"/>
        <w:rPr>
          <w:color w:val="0070C0"/>
        </w:rPr>
      </w:pPr>
      <w:r w:rsidRPr="00D51B63">
        <w:rPr>
          <w:color w:val="0070C0"/>
        </w:rPr>
        <w:t xml:space="preserve">Option 1 (Apple): </w:t>
      </w:r>
      <w:r>
        <w:rPr>
          <w:color w:val="0070C0"/>
        </w:rPr>
        <w:t>M</w:t>
      </w:r>
      <w:r w:rsidRPr="001E5076">
        <w:rPr>
          <w:color w:val="0070C0"/>
        </w:rPr>
        <w:t>ay also have negative impact on mobility unless the dedicated MG/NCSG is always not overlapped or with higher priority than other gaps for L3 measurement.</w:t>
      </w:r>
    </w:p>
    <w:p w14:paraId="1FFC60EA" w14:textId="77777777" w:rsidR="005C5641" w:rsidRDefault="005C5641" w:rsidP="005C10F1">
      <w:pPr>
        <w:pStyle w:val="a3"/>
        <w:numPr>
          <w:ilvl w:val="1"/>
          <w:numId w:val="25"/>
        </w:numPr>
        <w:ind w:left="1440"/>
        <w:rPr>
          <w:color w:val="0070C0"/>
        </w:rPr>
      </w:pPr>
      <w:r>
        <w:rPr>
          <w:rFonts w:hint="eastAsia"/>
          <w:color w:val="0070C0"/>
        </w:rPr>
        <w:t>O</w:t>
      </w:r>
      <w:r>
        <w:rPr>
          <w:color w:val="0070C0"/>
        </w:rPr>
        <w:t xml:space="preserve">ption 2 (Intel): </w:t>
      </w:r>
      <w:r w:rsidRPr="00072B57">
        <w:rPr>
          <w:color w:val="0070C0"/>
        </w:rPr>
        <w:t>Trade-off between gap availability and data transmission availability</w:t>
      </w:r>
    </w:p>
    <w:p w14:paraId="301EC395"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3</w:t>
      </w:r>
      <w:r w:rsidRPr="00167B5A">
        <w:rPr>
          <w:color w:val="0070C0"/>
        </w:rPr>
        <w:t xml:space="preserve"> (Qualcomm): </w:t>
      </w:r>
    </w:p>
    <w:p w14:paraId="2741E50D" w14:textId="77777777" w:rsidR="005C5641" w:rsidRPr="00072B57" w:rsidRDefault="005C5641" w:rsidP="005C10F1">
      <w:pPr>
        <w:pStyle w:val="a3"/>
        <w:numPr>
          <w:ilvl w:val="2"/>
          <w:numId w:val="25"/>
        </w:numPr>
        <w:overflowPunct w:val="0"/>
        <w:autoSpaceDE w:val="0"/>
        <w:autoSpaceDN w:val="0"/>
        <w:adjustRightInd w:val="0"/>
        <w:textAlignment w:val="baseline"/>
        <w:rPr>
          <w:color w:val="0070C0"/>
        </w:rPr>
      </w:pPr>
      <w:r w:rsidRPr="00072B57">
        <w:rPr>
          <w:color w:val="0070C0"/>
        </w:rPr>
        <w:t>Legacy intra-frequency L3 measurements without MG</w:t>
      </w:r>
    </w:p>
    <w:p w14:paraId="25FCE6DC" w14:textId="77777777" w:rsidR="005C5641" w:rsidRPr="00072B57" w:rsidRDefault="005C5641" w:rsidP="005C10F1">
      <w:pPr>
        <w:pStyle w:val="a3"/>
        <w:numPr>
          <w:ilvl w:val="2"/>
          <w:numId w:val="25"/>
        </w:numPr>
        <w:overflowPunct w:val="0"/>
        <w:autoSpaceDE w:val="0"/>
        <w:autoSpaceDN w:val="0"/>
        <w:adjustRightInd w:val="0"/>
        <w:textAlignment w:val="baseline"/>
        <w:rPr>
          <w:color w:val="0070C0"/>
        </w:rPr>
      </w:pPr>
      <w:r w:rsidRPr="00072B57">
        <w:rPr>
          <w:color w:val="0070C0"/>
        </w:rPr>
        <w:t>MG selection impact on Mobility needs to be investigated</w:t>
      </w:r>
    </w:p>
    <w:p w14:paraId="7231562B" w14:textId="77777777" w:rsidR="005C5641" w:rsidRPr="00C86737" w:rsidRDefault="005C5641" w:rsidP="005C10F1">
      <w:pPr>
        <w:pStyle w:val="a3"/>
        <w:numPr>
          <w:ilvl w:val="1"/>
          <w:numId w:val="25"/>
        </w:numPr>
        <w:ind w:left="1440"/>
        <w:rPr>
          <w:color w:val="0070C0"/>
        </w:rPr>
      </w:pPr>
      <w:r w:rsidRPr="00C86737">
        <w:rPr>
          <w:rFonts w:hint="eastAsia"/>
          <w:color w:val="0070C0"/>
        </w:rPr>
        <w:t>Option</w:t>
      </w:r>
      <w:r>
        <w:rPr>
          <w:color w:val="0070C0"/>
        </w:rPr>
        <w:t>4</w:t>
      </w:r>
      <w:r w:rsidRPr="00C86737">
        <w:rPr>
          <w:color w:val="0070C0"/>
        </w:rPr>
        <w:t xml:space="preserve"> (</w:t>
      </w:r>
      <w:r w:rsidRPr="00C86737">
        <w:rPr>
          <w:rFonts w:hint="eastAsia"/>
          <w:color w:val="0070C0"/>
        </w:rPr>
        <w:t>C</w:t>
      </w:r>
      <w:r w:rsidRPr="00C86737">
        <w:rPr>
          <w:color w:val="0070C0"/>
        </w:rPr>
        <w:t>ATT):</w:t>
      </w:r>
      <w:r>
        <w:rPr>
          <w:color w:val="0070C0"/>
        </w:rPr>
        <w:t xml:space="preserve"> </w:t>
      </w:r>
      <w:r w:rsidRPr="002D5C08">
        <w:rPr>
          <w:color w:val="0070C0"/>
        </w:rPr>
        <w:t>For dedicated MG/NCSG, the gaps/NCSG for RLM/BFD/BM measurement and L3 measurement may collide and thus lead longer delay, so mobility performance may be impacted.</w:t>
      </w:r>
    </w:p>
    <w:p w14:paraId="69C39E10"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5</w:t>
      </w:r>
      <w:r w:rsidRPr="00D51B63">
        <w:rPr>
          <w:color w:val="0070C0"/>
        </w:rPr>
        <w:t xml:space="preserve"> (</w:t>
      </w:r>
      <w:r w:rsidRPr="00D51B63">
        <w:rPr>
          <w:rFonts w:hint="eastAsia"/>
          <w:color w:val="0070C0"/>
        </w:rPr>
        <w:t>X</w:t>
      </w:r>
      <w:r w:rsidRPr="00D51B63">
        <w:rPr>
          <w:color w:val="0070C0"/>
        </w:rPr>
        <w:t xml:space="preserve">iaomi): </w:t>
      </w:r>
      <w:r w:rsidRPr="0017035E">
        <w:rPr>
          <w:color w:val="0070C0"/>
        </w:rPr>
        <w:t>L3 measurement occasion is expected to be occupied by L1 measurement</w:t>
      </w:r>
      <w:r w:rsidRPr="00D51B63">
        <w:rPr>
          <w:color w:val="0070C0"/>
        </w:rPr>
        <w:t>.</w:t>
      </w:r>
    </w:p>
    <w:p w14:paraId="1093C221"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6</w:t>
      </w:r>
      <w:r w:rsidRPr="00D51B63">
        <w:rPr>
          <w:color w:val="0070C0"/>
        </w:rPr>
        <w:t xml:space="preserve"> (</w:t>
      </w:r>
      <w:r>
        <w:rPr>
          <w:rFonts w:hint="eastAsia"/>
          <w:color w:val="0070C0"/>
        </w:rPr>
        <w:t>C</w:t>
      </w:r>
      <w:r>
        <w:rPr>
          <w:color w:val="0070C0"/>
        </w:rPr>
        <w:t xml:space="preserve">MCC): </w:t>
      </w:r>
      <w:r w:rsidRPr="002D5C08">
        <w:rPr>
          <w:color w:val="0070C0"/>
        </w:rPr>
        <w:t>If dedicated MG is collided with L3 gap, there will be negative impact on mobility performance.</w:t>
      </w:r>
    </w:p>
    <w:p w14:paraId="0F8B1833" w14:textId="77777777" w:rsidR="005C5641" w:rsidRDefault="005C5641" w:rsidP="005C10F1">
      <w:pPr>
        <w:pStyle w:val="a3"/>
        <w:numPr>
          <w:ilvl w:val="1"/>
          <w:numId w:val="25"/>
        </w:numPr>
        <w:ind w:left="1440"/>
        <w:rPr>
          <w:color w:val="0070C0"/>
        </w:rPr>
      </w:pPr>
      <w:r w:rsidRPr="00D51B63">
        <w:rPr>
          <w:rFonts w:hint="eastAsia"/>
          <w:color w:val="0070C0"/>
        </w:rPr>
        <w:lastRenderedPageBreak/>
        <w:t>Option</w:t>
      </w:r>
      <w:r w:rsidRPr="00D51B63">
        <w:rPr>
          <w:color w:val="0070C0"/>
        </w:rPr>
        <w:t xml:space="preserve"> </w:t>
      </w:r>
      <w:r>
        <w:rPr>
          <w:color w:val="0070C0"/>
        </w:rPr>
        <w:t>7</w:t>
      </w:r>
      <w:r w:rsidRPr="00D51B63">
        <w:rPr>
          <w:color w:val="0070C0"/>
        </w:rPr>
        <w:t xml:space="preserve"> (</w:t>
      </w:r>
      <w:r>
        <w:rPr>
          <w:color w:val="0070C0"/>
        </w:rPr>
        <w:t xml:space="preserve">vivo): </w:t>
      </w:r>
    </w:p>
    <w:p w14:paraId="662C1672" w14:textId="77777777" w:rsidR="005C5641" w:rsidRPr="00471763" w:rsidRDefault="005C5641" w:rsidP="005C10F1">
      <w:pPr>
        <w:pStyle w:val="a3"/>
        <w:numPr>
          <w:ilvl w:val="2"/>
          <w:numId w:val="25"/>
        </w:numPr>
        <w:overflowPunct w:val="0"/>
        <w:autoSpaceDE w:val="0"/>
        <w:autoSpaceDN w:val="0"/>
        <w:adjustRightInd w:val="0"/>
        <w:textAlignment w:val="baseline"/>
        <w:rPr>
          <w:color w:val="0070C0"/>
        </w:rPr>
      </w:pPr>
      <w:r w:rsidRPr="00471763">
        <w:rPr>
          <w:color w:val="0070C0"/>
        </w:rPr>
        <w:t>Intra-frequency measurement is performed within gap</w:t>
      </w:r>
    </w:p>
    <w:p w14:paraId="4465FCEA" w14:textId="77777777" w:rsidR="005C5641" w:rsidRPr="00D33988" w:rsidRDefault="005C5641" w:rsidP="005C10F1">
      <w:pPr>
        <w:pStyle w:val="a3"/>
        <w:numPr>
          <w:ilvl w:val="2"/>
          <w:numId w:val="25"/>
        </w:numPr>
        <w:overflowPunct w:val="0"/>
        <w:autoSpaceDE w:val="0"/>
        <w:autoSpaceDN w:val="0"/>
        <w:adjustRightInd w:val="0"/>
        <w:textAlignment w:val="baseline"/>
        <w:rPr>
          <w:color w:val="0070C0"/>
        </w:rPr>
      </w:pPr>
      <w:r w:rsidRPr="00471763">
        <w:rPr>
          <w:color w:val="0070C0"/>
        </w:rPr>
        <w:t>gap could be collided with L1 gap for RLM/BFD/BM measurements and may be dropped.</w:t>
      </w:r>
    </w:p>
    <w:p w14:paraId="17A46D42"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8</w:t>
      </w:r>
      <w:r w:rsidRPr="00D51B63">
        <w:rPr>
          <w:color w:val="0070C0"/>
        </w:rPr>
        <w:t xml:space="preserve"> (</w:t>
      </w:r>
      <w:r>
        <w:rPr>
          <w:rFonts w:hint="eastAsia"/>
          <w:color w:val="0070C0"/>
        </w:rPr>
        <w:t>O</w:t>
      </w:r>
      <w:r>
        <w:rPr>
          <w:color w:val="0070C0"/>
        </w:rPr>
        <w:t>PPO):</w:t>
      </w:r>
    </w:p>
    <w:p w14:paraId="1A00450F" w14:textId="77777777" w:rsidR="005C5641" w:rsidRPr="00D33988" w:rsidRDefault="005C5641" w:rsidP="005C10F1">
      <w:pPr>
        <w:pStyle w:val="a3"/>
        <w:numPr>
          <w:ilvl w:val="2"/>
          <w:numId w:val="25"/>
        </w:numPr>
        <w:overflowPunct w:val="0"/>
        <w:autoSpaceDE w:val="0"/>
        <w:autoSpaceDN w:val="0"/>
        <w:adjustRightInd w:val="0"/>
        <w:textAlignment w:val="baseline"/>
        <w:rPr>
          <w:color w:val="0070C0"/>
        </w:rPr>
      </w:pPr>
      <w:r w:rsidRPr="00D33988">
        <w:rPr>
          <w:color w:val="0070C0"/>
        </w:rPr>
        <w:t xml:space="preserve">Intra-frequency measurement is performed within gap or NCSG. </w:t>
      </w:r>
    </w:p>
    <w:p w14:paraId="17662040" w14:textId="77777777" w:rsidR="005C5641" w:rsidRPr="00D51B63" w:rsidRDefault="005C5641" w:rsidP="005C10F1">
      <w:pPr>
        <w:pStyle w:val="a3"/>
        <w:numPr>
          <w:ilvl w:val="2"/>
          <w:numId w:val="25"/>
        </w:numPr>
        <w:overflowPunct w:val="0"/>
        <w:autoSpaceDE w:val="0"/>
        <w:autoSpaceDN w:val="0"/>
        <w:adjustRightInd w:val="0"/>
        <w:textAlignment w:val="baseline"/>
        <w:rPr>
          <w:color w:val="0070C0"/>
        </w:rPr>
      </w:pPr>
      <w:r w:rsidRPr="00D33988">
        <w:rPr>
          <w:color w:val="0070C0"/>
        </w:rPr>
        <w:t>Gap or NCSG may be shared between L3 measurements and L1 RLM/BFD/BM measurements.</w:t>
      </w:r>
    </w:p>
    <w:p w14:paraId="43EFFBE2"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9</w:t>
      </w:r>
      <w:r w:rsidRPr="00D51B63">
        <w:rPr>
          <w:color w:val="0070C0"/>
        </w:rPr>
        <w:t xml:space="preserve"> (</w:t>
      </w:r>
      <w:r>
        <w:rPr>
          <w:rFonts w:hint="eastAsia"/>
          <w:color w:val="0070C0"/>
        </w:rPr>
        <w:t>H</w:t>
      </w:r>
      <w:r>
        <w:rPr>
          <w:color w:val="0070C0"/>
        </w:rPr>
        <w:t xml:space="preserve">uawei): </w:t>
      </w:r>
    </w:p>
    <w:p w14:paraId="689EF5A0" w14:textId="77777777" w:rsidR="005C5641" w:rsidRPr="00471763" w:rsidRDefault="005C5641" w:rsidP="005C10F1">
      <w:pPr>
        <w:pStyle w:val="a3"/>
        <w:numPr>
          <w:ilvl w:val="2"/>
          <w:numId w:val="25"/>
        </w:numPr>
        <w:overflowPunct w:val="0"/>
        <w:autoSpaceDE w:val="0"/>
        <w:autoSpaceDN w:val="0"/>
        <w:adjustRightInd w:val="0"/>
        <w:textAlignment w:val="baseline"/>
        <w:rPr>
          <w:color w:val="0070C0"/>
        </w:rPr>
      </w:pPr>
      <w:r w:rsidRPr="00471763">
        <w:rPr>
          <w:color w:val="0070C0"/>
        </w:rPr>
        <w:t>L1 measurement may be same or worse than Rel-17 depending on NW configuration.</w:t>
      </w:r>
    </w:p>
    <w:p w14:paraId="3541E3E0"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471763">
        <w:rPr>
          <w:color w:val="0070C0"/>
        </w:rPr>
        <w:t>Intra-frequency L3 measurement can be performed with dedicated MG/NCSG</w:t>
      </w:r>
    </w:p>
    <w:p w14:paraId="3BCFDFAB" w14:textId="77777777" w:rsidR="005C5641" w:rsidRPr="00FC7827"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10</w:t>
      </w:r>
      <w:r w:rsidRPr="00D51B63">
        <w:rPr>
          <w:color w:val="0070C0"/>
        </w:rPr>
        <w:t xml:space="preserve"> (</w:t>
      </w:r>
      <w:r w:rsidRPr="00FC7827">
        <w:rPr>
          <w:rFonts w:hint="eastAsia"/>
          <w:color w:val="0070C0"/>
        </w:rPr>
        <w:t>E</w:t>
      </w:r>
      <w:r w:rsidRPr="00FC7827">
        <w:rPr>
          <w:color w:val="0070C0"/>
        </w:rPr>
        <w:t>ricsson</w:t>
      </w:r>
      <w:r>
        <w:rPr>
          <w:color w:val="0070C0"/>
        </w:rPr>
        <w:t>)</w:t>
      </w:r>
      <w:r w:rsidRPr="00FC7827">
        <w:rPr>
          <w:color w:val="0070C0"/>
        </w:rPr>
        <w:t>:</w:t>
      </w:r>
      <w:r>
        <w:rPr>
          <w:color w:val="0070C0"/>
        </w:rPr>
        <w:t xml:space="preserve"> </w:t>
      </w:r>
      <w:r w:rsidRPr="00471763">
        <w:rPr>
          <w:color w:val="0070C0"/>
        </w:rPr>
        <w:t>Collision between gaps for RLM/BFD/BM and gaps for L3 measurements will lead to longer L3 measurement delays e.g. intra-frequency, inter-frequency, inter-RAT cell search/measurement period etc.</w:t>
      </w:r>
    </w:p>
    <w:p w14:paraId="30C46E0D" w14:textId="77777777" w:rsidR="005C5641" w:rsidRPr="00FC7827"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11</w:t>
      </w:r>
      <w:r w:rsidRPr="00D51B63">
        <w:rPr>
          <w:color w:val="0070C0"/>
        </w:rPr>
        <w:t xml:space="preserve"> (</w:t>
      </w:r>
      <w:r w:rsidRPr="00FC7827">
        <w:rPr>
          <w:rFonts w:hint="eastAsia"/>
          <w:color w:val="0070C0"/>
        </w:rPr>
        <w:t>N</w:t>
      </w:r>
      <w:r w:rsidRPr="00FC7827">
        <w:rPr>
          <w:color w:val="0070C0"/>
        </w:rPr>
        <w:t>okia</w:t>
      </w:r>
      <w:r>
        <w:rPr>
          <w:color w:val="0070C0"/>
        </w:rPr>
        <w:t>)</w:t>
      </w:r>
      <w:r w:rsidRPr="00FC7827">
        <w:rPr>
          <w:color w:val="0070C0"/>
        </w:rPr>
        <w:t xml:space="preserve">: </w:t>
      </w:r>
      <w:r w:rsidRPr="00471763">
        <w:rPr>
          <w:color w:val="0070C0"/>
        </w:rPr>
        <w:t xml:space="preserve">For the case when dedicated gaps are allocated this could impact mobility in a similar manner as for when the gaps are shared. It depends a bit on how to understand ‘dedicated </w:t>
      </w:r>
      <w:proofErr w:type="gramStart"/>
      <w:r w:rsidRPr="00471763">
        <w:rPr>
          <w:color w:val="0070C0"/>
        </w:rPr>
        <w:t>gaps’</w:t>
      </w:r>
      <w:proofErr w:type="gramEnd"/>
      <w:r w:rsidRPr="00471763">
        <w:rPr>
          <w:color w:val="0070C0"/>
        </w:rPr>
        <w:t>. either network allocates additional dedicated gaps for BM/RLM/BFD (with the negative impact on TP) or the network allocates dedicated gaps for BM/RLM/BFD out of the gaps otherwise to be used for mobility – which then has negative impact on mobility</w:t>
      </w:r>
      <w:r>
        <w:rPr>
          <w:rFonts w:hint="eastAsia"/>
          <w:color w:val="0070C0"/>
        </w:rPr>
        <w:t>.</w:t>
      </w:r>
    </w:p>
    <w:p w14:paraId="7ABEB4C6"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12</w:t>
      </w:r>
      <w:r w:rsidRPr="00D51B63">
        <w:rPr>
          <w:color w:val="0070C0"/>
        </w:rPr>
        <w:t xml:space="preserve"> (</w:t>
      </w:r>
      <w:r>
        <w:rPr>
          <w:rFonts w:hint="eastAsia"/>
          <w:color w:val="0070C0"/>
        </w:rPr>
        <w:t>M</w:t>
      </w:r>
      <w:r>
        <w:rPr>
          <w:color w:val="0070C0"/>
        </w:rPr>
        <w:t>ediaTek):</w:t>
      </w:r>
    </w:p>
    <w:p w14:paraId="0129F7C9" w14:textId="77777777" w:rsidR="005C5641" w:rsidRPr="00471763" w:rsidRDefault="005C5641" w:rsidP="005C10F1">
      <w:pPr>
        <w:pStyle w:val="a3"/>
        <w:numPr>
          <w:ilvl w:val="2"/>
          <w:numId w:val="25"/>
        </w:numPr>
        <w:overflowPunct w:val="0"/>
        <w:autoSpaceDE w:val="0"/>
        <w:autoSpaceDN w:val="0"/>
        <w:adjustRightInd w:val="0"/>
        <w:textAlignment w:val="baseline"/>
        <w:rPr>
          <w:color w:val="0070C0"/>
        </w:rPr>
      </w:pPr>
      <w:r w:rsidRPr="00471763">
        <w:rPr>
          <w:color w:val="0070C0"/>
        </w:rPr>
        <w:t>BM/RLM/BFD measurement is performed within gap, and gap could be collided with L3 measurements. There could be mobility performance degradation.</w:t>
      </w:r>
    </w:p>
    <w:p w14:paraId="42138434" w14:textId="77777777" w:rsidR="005C5641" w:rsidRPr="00471763" w:rsidRDefault="005C5641" w:rsidP="005C10F1">
      <w:pPr>
        <w:pStyle w:val="a3"/>
        <w:numPr>
          <w:ilvl w:val="2"/>
          <w:numId w:val="25"/>
        </w:numPr>
        <w:overflowPunct w:val="0"/>
        <w:autoSpaceDE w:val="0"/>
        <w:autoSpaceDN w:val="0"/>
        <w:adjustRightInd w:val="0"/>
        <w:textAlignment w:val="baseline"/>
        <w:rPr>
          <w:color w:val="0070C0"/>
        </w:rPr>
      </w:pPr>
      <w:r w:rsidRPr="00471763">
        <w:rPr>
          <w:color w:val="0070C0"/>
        </w:rPr>
        <w:t xml:space="preserve">Yet, because the CD-SSB could be far away from the active BWP, hence the measured SINR could not be reflect the exact performance. Therefore, there is a chance of mobility performance impact. </w:t>
      </w:r>
    </w:p>
    <w:p w14:paraId="01C3A2DA"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471763">
        <w:rPr>
          <w:color w:val="0070C0"/>
        </w:rPr>
        <w:t>For example, to trigger RLF too early or too late.</w:t>
      </w:r>
    </w:p>
    <w:p w14:paraId="494B299C"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63882A27" w14:textId="77777777" w:rsidR="005C5641" w:rsidRDefault="005C5641" w:rsidP="005C10F1">
      <w:pPr>
        <w:pStyle w:val="a3"/>
        <w:numPr>
          <w:ilvl w:val="1"/>
          <w:numId w:val="25"/>
        </w:numPr>
        <w:ind w:left="1440"/>
        <w:rPr>
          <w:color w:val="0070C0"/>
        </w:rPr>
      </w:pPr>
      <w:r>
        <w:rPr>
          <w:color w:val="0070C0"/>
        </w:rPr>
        <w:t>Needs Further discussion.</w:t>
      </w:r>
    </w:p>
    <w:p w14:paraId="79C5FAE6" w14:textId="77777777" w:rsidR="005C5641" w:rsidRDefault="005C5641" w:rsidP="005C5641">
      <w:pPr>
        <w:rPr>
          <w:i/>
          <w:color w:val="0070C0"/>
        </w:rPr>
      </w:pPr>
    </w:p>
    <w:p w14:paraId="3B373680" w14:textId="77777777" w:rsidR="005C5641" w:rsidRPr="00805BE8" w:rsidRDefault="005C5641" w:rsidP="005C5641">
      <w:pPr>
        <w:outlineLvl w:val="3"/>
        <w:rPr>
          <w:b/>
          <w:color w:val="0070C0"/>
          <w:u w:val="single"/>
          <w:lang w:eastAsia="ko-KR"/>
        </w:rPr>
      </w:pPr>
      <w:r>
        <w:rPr>
          <w:b/>
          <w:color w:val="0070C0"/>
          <w:u w:val="single"/>
          <w:lang w:eastAsia="ko-KR"/>
        </w:rPr>
        <w:t>Issue 2-7b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p>
    <w:p w14:paraId="5032AA89" w14:textId="77777777" w:rsidR="005C5641" w:rsidRPr="00805BE8" w:rsidRDefault="005C5641" w:rsidP="005C10F1">
      <w:pPr>
        <w:pStyle w:val="a3"/>
        <w:numPr>
          <w:ilvl w:val="0"/>
          <w:numId w:val="25"/>
        </w:numPr>
        <w:ind w:left="720"/>
        <w:rPr>
          <w:color w:val="0070C0"/>
        </w:rPr>
      </w:pPr>
      <w:r w:rsidRPr="00805BE8">
        <w:rPr>
          <w:color w:val="0070C0"/>
        </w:rPr>
        <w:t>Proposals</w:t>
      </w:r>
    </w:p>
    <w:p w14:paraId="42C52209"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350BA5">
        <w:rPr>
          <w:color w:val="0070C0"/>
        </w:rPr>
        <w:t>Gap availability limitation</w:t>
      </w:r>
    </w:p>
    <w:p w14:paraId="1FB78C10"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High</w:t>
      </w:r>
    </w:p>
    <w:p w14:paraId="5F84FEA7"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Yes</w:t>
      </w:r>
    </w:p>
    <w:p w14:paraId="0C2A3964"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4: Medium</w:t>
      </w:r>
    </w:p>
    <w:p w14:paraId="4AE87A4F" w14:textId="77777777" w:rsidR="005C5641" w:rsidRDefault="005C5641" w:rsidP="005C10F1">
      <w:pPr>
        <w:pStyle w:val="a3"/>
        <w:numPr>
          <w:ilvl w:val="1"/>
          <w:numId w:val="25"/>
        </w:numPr>
        <w:ind w:left="1440"/>
        <w:rPr>
          <w:color w:val="0070C0"/>
        </w:rPr>
      </w:pPr>
      <w:r>
        <w:rPr>
          <w:color w:val="0070C0"/>
        </w:rPr>
        <w:t xml:space="preserve">Option 5: </w:t>
      </w:r>
      <w:r>
        <w:rPr>
          <w:rFonts w:hint="eastAsia"/>
          <w:color w:val="0070C0"/>
        </w:rPr>
        <w:t>L</w:t>
      </w:r>
      <w:r>
        <w:rPr>
          <w:color w:val="0070C0"/>
        </w:rPr>
        <w:t>ow</w:t>
      </w:r>
    </w:p>
    <w:p w14:paraId="53A8FF64" w14:textId="77777777" w:rsidR="005C5641" w:rsidRDefault="005C5641" w:rsidP="005C10F1">
      <w:pPr>
        <w:pStyle w:val="a3"/>
        <w:numPr>
          <w:ilvl w:val="1"/>
          <w:numId w:val="25"/>
        </w:numPr>
        <w:ind w:left="1440"/>
        <w:rPr>
          <w:color w:val="0070C0"/>
        </w:rPr>
      </w:pPr>
      <w:r>
        <w:rPr>
          <w:color w:val="0070C0"/>
        </w:rPr>
        <w:t xml:space="preserve">Option 6: </w:t>
      </w:r>
      <w:r w:rsidRPr="00471763">
        <w:rPr>
          <w:color w:val="0070C0"/>
        </w:rPr>
        <w:t>Same or slightly worse than Rel-17</w:t>
      </w:r>
    </w:p>
    <w:p w14:paraId="155A7F3D"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 xml:space="preserve">7: </w:t>
      </w:r>
      <w:r w:rsidRPr="005441B5">
        <w:rPr>
          <w:color w:val="0070C0"/>
        </w:rPr>
        <w:t>There could be mobility performance degradation</w:t>
      </w:r>
    </w:p>
    <w:p w14:paraId="4BD00DD1"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07AEEFC8"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2-7a.</w:t>
      </w:r>
    </w:p>
    <w:p w14:paraId="5D3191DD" w14:textId="77777777" w:rsidR="005C5641" w:rsidRDefault="005C5641" w:rsidP="005C5641">
      <w:pPr>
        <w:rPr>
          <w:i/>
          <w:color w:val="0070C0"/>
        </w:rPr>
      </w:pPr>
    </w:p>
    <w:p w14:paraId="51B5ACB1" w14:textId="77777777" w:rsidR="005C5641" w:rsidRDefault="005C5641" w:rsidP="005C5641">
      <w:pPr>
        <w:outlineLvl w:val="3"/>
        <w:rPr>
          <w:b/>
          <w:color w:val="0070C0"/>
          <w:u w:val="single"/>
          <w:lang w:eastAsia="ko-KR"/>
        </w:rPr>
      </w:pPr>
      <w:r>
        <w:rPr>
          <w:b/>
          <w:color w:val="0070C0"/>
          <w:u w:val="single"/>
          <w:lang w:eastAsia="ko-KR"/>
        </w:rPr>
        <w:t>Issue 2-8a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r>
        <w:rPr>
          <w:b/>
          <w:color w:val="0070C0"/>
          <w:u w:val="single"/>
          <w:lang w:eastAsia="ko-KR"/>
        </w:rPr>
        <w:t xml:space="preserve"> </w:t>
      </w:r>
    </w:p>
    <w:p w14:paraId="41AEE13C" w14:textId="77777777" w:rsidR="005C5641" w:rsidRPr="00805BE8" w:rsidRDefault="005C5641" w:rsidP="005C10F1">
      <w:pPr>
        <w:pStyle w:val="a3"/>
        <w:numPr>
          <w:ilvl w:val="0"/>
          <w:numId w:val="25"/>
        </w:numPr>
        <w:ind w:left="720"/>
        <w:rPr>
          <w:color w:val="0070C0"/>
        </w:rPr>
      </w:pPr>
      <w:r w:rsidRPr="00805BE8">
        <w:rPr>
          <w:color w:val="0070C0"/>
        </w:rPr>
        <w:t>Proposals</w:t>
      </w:r>
    </w:p>
    <w:p w14:paraId="6D0399F4"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Intel</w:t>
      </w:r>
      <w:r w:rsidRPr="008B0B57">
        <w:rPr>
          <w:color w:val="0070C0"/>
        </w:rPr>
        <w:t>):</w:t>
      </w:r>
      <w:r>
        <w:rPr>
          <w:color w:val="0070C0"/>
        </w:rPr>
        <w:t xml:space="preserve"> </w:t>
      </w:r>
      <w:r w:rsidRPr="006B2F35">
        <w:rPr>
          <w:color w:val="0070C0"/>
        </w:rPr>
        <w:t>No limitation since RS for RLM/BFM/BM is within BWP</w:t>
      </w:r>
    </w:p>
    <w:p w14:paraId="3E3619B4" w14:textId="77777777" w:rsidR="005C5641" w:rsidRDefault="005C5641" w:rsidP="005C10F1">
      <w:pPr>
        <w:pStyle w:val="a3"/>
        <w:numPr>
          <w:ilvl w:val="1"/>
          <w:numId w:val="25"/>
        </w:numPr>
        <w:ind w:left="1440"/>
        <w:rPr>
          <w:color w:val="0070C0"/>
        </w:rPr>
      </w:pPr>
      <w:r w:rsidRPr="008B0B57">
        <w:rPr>
          <w:color w:val="0070C0"/>
        </w:rPr>
        <w:lastRenderedPageBreak/>
        <w:t xml:space="preserve">Option </w:t>
      </w:r>
      <w:r>
        <w:rPr>
          <w:color w:val="0070C0"/>
        </w:rPr>
        <w:t>2</w:t>
      </w:r>
      <w:r w:rsidRPr="008B0B57">
        <w:rPr>
          <w:color w:val="0070C0"/>
        </w:rPr>
        <w:t xml:space="preserve"> (Qualcomm):</w:t>
      </w:r>
    </w:p>
    <w:p w14:paraId="3C84F62B" w14:textId="77777777" w:rsidR="005C5641" w:rsidRPr="006B2F35" w:rsidRDefault="005C5641" w:rsidP="005C10F1">
      <w:pPr>
        <w:pStyle w:val="a3"/>
        <w:numPr>
          <w:ilvl w:val="2"/>
          <w:numId w:val="25"/>
        </w:numPr>
        <w:overflowPunct w:val="0"/>
        <w:autoSpaceDE w:val="0"/>
        <w:autoSpaceDN w:val="0"/>
        <w:adjustRightInd w:val="0"/>
        <w:textAlignment w:val="baseline"/>
        <w:rPr>
          <w:color w:val="0070C0"/>
        </w:rPr>
      </w:pPr>
      <w:r w:rsidRPr="006B2F35">
        <w:rPr>
          <w:color w:val="0070C0"/>
        </w:rPr>
        <w:t xml:space="preserve">Depending on whether </w:t>
      </w:r>
      <w:proofErr w:type="spellStart"/>
      <w:r w:rsidRPr="006B2F35">
        <w:rPr>
          <w:color w:val="0070C0"/>
        </w:rPr>
        <w:t>neighbour</w:t>
      </w:r>
      <w:proofErr w:type="spellEnd"/>
      <w:r w:rsidRPr="006B2F35">
        <w:rPr>
          <w:color w:val="0070C0"/>
        </w:rPr>
        <w:t xml:space="preserve"> cell CD-SSB/NCD-SSB location in the frequency domain, intra-frequency L3 measurement may or may not need MG</w:t>
      </w:r>
    </w:p>
    <w:p w14:paraId="53E4990D" w14:textId="77777777" w:rsidR="005C5641" w:rsidRPr="008B0B57" w:rsidRDefault="005C5641" w:rsidP="005C10F1">
      <w:pPr>
        <w:pStyle w:val="a3"/>
        <w:numPr>
          <w:ilvl w:val="2"/>
          <w:numId w:val="25"/>
        </w:numPr>
        <w:rPr>
          <w:color w:val="0070C0"/>
        </w:rPr>
      </w:pPr>
      <w:r w:rsidRPr="006B2F35">
        <w:rPr>
          <w:color w:val="0070C0"/>
        </w:rPr>
        <w:t>Intra- vs. Inter-frequency L3 measurement may dynamically change upon BWP switching</w:t>
      </w:r>
    </w:p>
    <w:p w14:paraId="03D061DE"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3</w:t>
      </w:r>
      <w:r w:rsidRPr="00167B5A">
        <w:rPr>
          <w:color w:val="0070C0"/>
        </w:rPr>
        <w:t xml:space="preserve"> (</w:t>
      </w:r>
      <w:r>
        <w:rPr>
          <w:rFonts w:hint="eastAsia"/>
          <w:color w:val="0070C0"/>
        </w:rPr>
        <w:t>C</w:t>
      </w:r>
      <w:r>
        <w:rPr>
          <w:color w:val="0070C0"/>
        </w:rPr>
        <w:t xml:space="preserve">ATT): </w:t>
      </w:r>
      <w:r w:rsidRPr="006B2F35">
        <w:rPr>
          <w:color w:val="0070C0"/>
        </w:rPr>
        <w:t>Similar as the existing measurement with CD-SSB within active BWP and no impact on the mobility.</w:t>
      </w:r>
    </w:p>
    <w:p w14:paraId="6C472277" w14:textId="77777777" w:rsidR="005C5641" w:rsidRPr="00D51B63"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4</w:t>
      </w:r>
      <w:r w:rsidRPr="00D51B63">
        <w:rPr>
          <w:color w:val="0070C0"/>
        </w:rPr>
        <w:t xml:space="preserve"> (</w:t>
      </w:r>
      <w:r>
        <w:rPr>
          <w:color w:val="0070C0"/>
        </w:rPr>
        <w:t>CMCC, Intel, vivo, Ericsson, Xiaomi): No impact on mobility performance</w:t>
      </w:r>
      <w:r w:rsidRPr="00C12C0E">
        <w:rPr>
          <w:color w:val="0070C0"/>
        </w:rPr>
        <w:t>.</w:t>
      </w:r>
    </w:p>
    <w:p w14:paraId="00021E81"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5</w:t>
      </w:r>
      <w:r w:rsidRPr="00D51B63">
        <w:rPr>
          <w:color w:val="0070C0"/>
        </w:rPr>
        <w:t xml:space="preserve"> (</w:t>
      </w:r>
      <w:r>
        <w:rPr>
          <w:color w:val="0070C0"/>
        </w:rPr>
        <w:t xml:space="preserve">vivo, OPPO): </w:t>
      </w:r>
      <w:r w:rsidRPr="001317EC">
        <w:rPr>
          <w:color w:val="0070C0"/>
        </w:rPr>
        <w:t>Intra-frequency measurement is performed without gap</w:t>
      </w:r>
    </w:p>
    <w:p w14:paraId="6C58E44C"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6 (OPPO):</w:t>
      </w:r>
      <w:r w:rsidRPr="00167B5A">
        <w:rPr>
          <w:color w:val="0070C0"/>
        </w:rPr>
        <w:t xml:space="preserve"> </w:t>
      </w:r>
      <w:r w:rsidRPr="00C12C0E">
        <w:rPr>
          <w:color w:val="0070C0"/>
        </w:rPr>
        <w:t>FFS legacy requirements based on CD-SSB based RLM/BFD/BM requirements and timing requirements is applicable to NCD-SSB.</w:t>
      </w:r>
    </w:p>
    <w:p w14:paraId="293B229C"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7</w:t>
      </w:r>
      <w:r w:rsidRPr="005F7FF6">
        <w:rPr>
          <w:color w:val="0070C0"/>
        </w:rPr>
        <w:t xml:space="preserve"> (</w:t>
      </w:r>
      <w:r>
        <w:rPr>
          <w:color w:val="0070C0"/>
        </w:rPr>
        <w:t>Huawei</w:t>
      </w:r>
      <w:r w:rsidRPr="005F7FF6">
        <w:rPr>
          <w:color w:val="0070C0"/>
        </w:rPr>
        <w:t>):</w:t>
      </w:r>
    </w:p>
    <w:p w14:paraId="5CAB8AC5" w14:textId="77777777" w:rsidR="005C5641" w:rsidRPr="00F24060" w:rsidRDefault="005C5641" w:rsidP="005C10F1">
      <w:pPr>
        <w:pStyle w:val="a3"/>
        <w:numPr>
          <w:ilvl w:val="2"/>
          <w:numId w:val="25"/>
        </w:numPr>
        <w:overflowPunct w:val="0"/>
        <w:autoSpaceDE w:val="0"/>
        <w:autoSpaceDN w:val="0"/>
        <w:adjustRightInd w:val="0"/>
        <w:textAlignment w:val="baseline"/>
        <w:rPr>
          <w:color w:val="0070C0"/>
        </w:rPr>
      </w:pPr>
      <w:r w:rsidRPr="00F24060">
        <w:rPr>
          <w:color w:val="0070C0"/>
        </w:rPr>
        <w:t>L1 measurement same as in Rel-17.</w:t>
      </w:r>
    </w:p>
    <w:p w14:paraId="3BF78813"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F24060">
        <w:rPr>
          <w:color w:val="0070C0"/>
        </w:rPr>
        <w:t>Intra-frequency L3 measurement can be performed without MG</w:t>
      </w:r>
      <w:r w:rsidRPr="00F24060">
        <w:rPr>
          <w:rFonts w:hint="eastAsia"/>
          <w:color w:val="0070C0"/>
        </w:rPr>
        <w:t xml:space="preserve"> </w:t>
      </w:r>
    </w:p>
    <w:p w14:paraId="222C18F2"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8 (Nokia):</w:t>
      </w:r>
      <w:r w:rsidRPr="00167B5A">
        <w:rPr>
          <w:color w:val="0070C0"/>
        </w:rPr>
        <w:t xml:space="preserve"> </w:t>
      </w:r>
    </w:p>
    <w:p w14:paraId="10C5BFCD" w14:textId="77777777" w:rsidR="005C5641" w:rsidRPr="00F24060" w:rsidRDefault="005C5641" w:rsidP="005C10F1">
      <w:pPr>
        <w:pStyle w:val="a3"/>
        <w:numPr>
          <w:ilvl w:val="2"/>
          <w:numId w:val="25"/>
        </w:numPr>
        <w:overflowPunct w:val="0"/>
        <w:autoSpaceDE w:val="0"/>
        <w:autoSpaceDN w:val="0"/>
        <w:adjustRightInd w:val="0"/>
        <w:textAlignment w:val="baseline"/>
        <w:rPr>
          <w:color w:val="0070C0"/>
        </w:rPr>
      </w:pPr>
      <w:r w:rsidRPr="00F24060">
        <w:rPr>
          <w:color w:val="0070C0"/>
        </w:rPr>
        <w:t>Intra-frequency RRM measurements for mobility and BM/RLM/NFD could be performed without gaps. However, this assumes that the NCD-SSB is broadcasted in all cells on the carrier.</w:t>
      </w:r>
    </w:p>
    <w:p w14:paraId="0D5BE4AE"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F24060">
        <w:rPr>
          <w:color w:val="0070C0"/>
        </w:rPr>
        <w:t>However, it is not clear how the intra-frequency requirements would be defined if more than on SSB is in the UEs active BWP.</w:t>
      </w:r>
      <w:r w:rsidRPr="00C12C0E">
        <w:rPr>
          <w:color w:val="0070C0"/>
        </w:rPr>
        <w:t xml:space="preserve"> </w:t>
      </w:r>
    </w:p>
    <w:p w14:paraId="1960AC73" w14:textId="77777777" w:rsidR="005C5641" w:rsidRPr="00E55916" w:rsidRDefault="005C5641" w:rsidP="005C10F1">
      <w:pPr>
        <w:pStyle w:val="a3"/>
        <w:numPr>
          <w:ilvl w:val="1"/>
          <w:numId w:val="25"/>
        </w:numPr>
        <w:ind w:left="1440"/>
        <w:rPr>
          <w:color w:val="0070C0"/>
        </w:rPr>
      </w:pPr>
      <w:r>
        <w:rPr>
          <w:rFonts w:hint="eastAsia"/>
          <w:color w:val="0070C0"/>
        </w:rPr>
        <w:t>Option</w:t>
      </w:r>
      <w:r>
        <w:rPr>
          <w:color w:val="0070C0"/>
        </w:rPr>
        <w:t xml:space="preserve"> 9 (MediaTek):</w:t>
      </w:r>
      <w:r w:rsidRPr="00167B5A">
        <w:rPr>
          <w:color w:val="0070C0"/>
        </w:rPr>
        <w:t xml:space="preserve"> </w:t>
      </w:r>
    </w:p>
    <w:p w14:paraId="2CC464F6"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F24060">
        <w:rPr>
          <w:color w:val="0070C0"/>
        </w:rPr>
        <w:t>Using NCD-SSB for BM/RLM/BFD measurements has no additional delay compared to using CD-SSB</w:t>
      </w:r>
    </w:p>
    <w:p w14:paraId="0561F927"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1AA00119" w14:textId="77777777" w:rsidR="005C5641" w:rsidRDefault="005C5641" w:rsidP="005C10F1">
      <w:pPr>
        <w:pStyle w:val="a3"/>
        <w:numPr>
          <w:ilvl w:val="1"/>
          <w:numId w:val="25"/>
        </w:numPr>
        <w:ind w:left="1440"/>
        <w:rPr>
          <w:color w:val="0070C0"/>
        </w:rPr>
      </w:pPr>
      <w:r>
        <w:rPr>
          <w:color w:val="0070C0"/>
        </w:rPr>
        <w:t>Needs further discussion.</w:t>
      </w:r>
    </w:p>
    <w:p w14:paraId="0756CAD7" w14:textId="77777777" w:rsidR="005C5641" w:rsidRDefault="005C5641" w:rsidP="005C5641">
      <w:pPr>
        <w:rPr>
          <w:i/>
          <w:color w:val="0070C0"/>
        </w:rPr>
      </w:pPr>
    </w:p>
    <w:p w14:paraId="27B05AC5" w14:textId="77777777" w:rsidR="005C5641" w:rsidRPr="00805BE8" w:rsidRDefault="005C5641" w:rsidP="005C5641">
      <w:pPr>
        <w:outlineLvl w:val="3"/>
        <w:rPr>
          <w:b/>
          <w:color w:val="0070C0"/>
          <w:u w:val="single"/>
          <w:lang w:eastAsia="ko-KR"/>
        </w:rPr>
      </w:pPr>
      <w:r>
        <w:rPr>
          <w:b/>
          <w:color w:val="0070C0"/>
          <w:u w:val="single"/>
          <w:lang w:eastAsia="ko-KR"/>
        </w:rPr>
        <w:t>Issue 2-8b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p>
    <w:p w14:paraId="3397080A" w14:textId="77777777" w:rsidR="005C5641" w:rsidRPr="00805BE8" w:rsidRDefault="005C5641" w:rsidP="005C10F1">
      <w:pPr>
        <w:pStyle w:val="a3"/>
        <w:numPr>
          <w:ilvl w:val="0"/>
          <w:numId w:val="25"/>
        </w:numPr>
        <w:ind w:left="720"/>
        <w:rPr>
          <w:color w:val="0070C0"/>
        </w:rPr>
      </w:pPr>
      <w:r w:rsidRPr="00805BE8">
        <w:rPr>
          <w:color w:val="0070C0"/>
        </w:rPr>
        <w:t>Proposals</w:t>
      </w:r>
    </w:p>
    <w:p w14:paraId="441C449E"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Pr>
          <w:color w:val="0070C0"/>
        </w:rPr>
        <w:t>No limitation</w:t>
      </w:r>
    </w:p>
    <w:p w14:paraId="0B814B33"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Low</w:t>
      </w:r>
    </w:p>
    <w:p w14:paraId="7A2EA948"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None</w:t>
      </w:r>
    </w:p>
    <w:p w14:paraId="6B21337A"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4: Low to Medium</w:t>
      </w:r>
    </w:p>
    <w:p w14:paraId="73C0C721"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5: Medium</w:t>
      </w:r>
    </w:p>
    <w:p w14:paraId="45A427E9" w14:textId="77777777" w:rsidR="005C5641" w:rsidRDefault="005C5641" w:rsidP="005C10F1">
      <w:pPr>
        <w:pStyle w:val="a3"/>
        <w:numPr>
          <w:ilvl w:val="1"/>
          <w:numId w:val="25"/>
        </w:numPr>
        <w:ind w:left="1440"/>
        <w:rPr>
          <w:color w:val="0070C0"/>
        </w:rPr>
      </w:pPr>
      <w:r>
        <w:rPr>
          <w:rFonts w:hint="eastAsia"/>
          <w:color w:val="0070C0"/>
        </w:rPr>
        <w:t>O</w:t>
      </w:r>
      <w:r>
        <w:rPr>
          <w:color w:val="0070C0"/>
        </w:rPr>
        <w:t xml:space="preserve">ption 6: </w:t>
      </w:r>
      <w:r w:rsidRPr="00F1522F">
        <w:rPr>
          <w:color w:val="0070C0"/>
        </w:rPr>
        <w:t>Maybe slightly better or slightly worse than Rel-17</w:t>
      </w:r>
    </w:p>
    <w:p w14:paraId="459BF747"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 xml:space="preserve">7: </w:t>
      </w:r>
      <w:r w:rsidRPr="00F1522F">
        <w:rPr>
          <w:color w:val="0070C0"/>
        </w:rPr>
        <w:t>No additional delay is expected compared to using CD-SSB within active BWP</w:t>
      </w:r>
    </w:p>
    <w:p w14:paraId="0B6A2C46"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033125DE"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2-8a.</w:t>
      </w:r>
    </w:p>
    <w:p w14:paraId="0F865E1D" w14:textId="77777777" w:rsidR="005C5641" w:rsidRPr="00E24E83" w:rsidRDefault="005C5641" w:rsidP="005C5641">
      <w:pPr>
        <w:rPr>
          <w:i/>
          <w:color w:val="0070C0"/>
        </w:rPr>
      </w:pPr>
    </w:p>
    <w:p w14:paraId="30D53550" w14:textId="77777777" w:rsidR="005C5641" w:rsidRPr="005C5641" w:rsidRDefault="005C5641" w:rsidP="005C5641">
      <w:pPr>
        <w:pStyle w:val="3"/>
        <w:tabs>
          <w:tab w:val="clear" w:pos="8640"/>
          <w:tab w:val="num" w:pos="-6351"/>
        </w:tabs>
        <w:ind w:left="720"/>
      </w:pPr>
      <w:r w:rsidRPr="005C5641">
        <w:t xml:space="preserve">Sub-topic 1-3: </w:t>
      </w:r>
      <w:proofErr w:type="spellStart"/>
      <w:r w:rsidRPr="005C5641">
        <w:t>Throughtput</w:t>
      </w:r>
      <w:proofErr w:type="spellEnd"/>
      <w:r w:rsidRPr="005C5641">
        <w:t xml:space="preserve"> impact</w:t>
      </w:r>
    </w:p>
    <w:p w14:paraId="7E6B0012" w14:textId="77777777" w:rsidR="005C5641" w:rsidRPr="00B831AE" w:rsidRDefault="005C5641" w:rsidP="005C5641">
      <w:pPr>
        <w:rPr>
          <w:i/>
          <w:color w:val="0070C0"/>
          <w:lang w:val="en-US"/>
        </w:rPr>
      </w:pPr>
      <w:r w:rsidRPr="00B831AE">
        <w:rPr>
          <w:rFonts w:hint="eastAsia"/>
          <w:i/>
          <w:color w:val="0070C0"/>
          <w:lang w:val="en-US"/>
        </w:rPr>
        <w:t>Sub-</w:t>
      </w:r>
      <w:r>
        <w:rPr>
          <w:rFonts w:hint="eastAsia"/>
          <w:i/>
          <w:color w:val="0070C0"/>
          <w:lang w:val="en-US"/>
        </w:rPr>
        <w:t>topic</w:t>
      </w:r>
      <w:r w:rsidRPr="00B831AE">
        <w:rPr>
          <w:rFonts w:hint="eastAsia"/>
          <w:i/>
          <w:color w:val="0070C0"/>
          <w:lang w:val="en-US"/>
        </w:rPr>
        <w:t xml:space="preserve"> </w:t>
      </w:r>
      <w:r w:rsidRPr="00B831AE">
        <w:rPr>
          <w:i/>
          <w:color w:val="0070C0"/>
          <w:lang w:val="en-US"/>
        </w:rPr>
        <w:t>description:</w:t>
      </w:r>
    </w:p>
    <w:p w14:paraId="69EEB3B7" w14:textId="77777777" w:rsidR="005C5641" w:rsidRDefault="005C5641" w:rsidP="005C5641">
      <w:pPr>
        <w:rPr>
          <w:i/>
          <w:color w:val="0070C0"/>
          <w:lang w:val="en-US"/>
        </w:rPr>
      </w:pPr>
      <w:r>
        <w:rPr>
          <w:i/>
          <w:color w:val="0070C0"/>
          <w:lang w:val="en-US"/>
        </w:rPr>
        <w:t xml:space="preserve">Open issues and candidate options before f2f </w:t>
      </w:r>
      <w:r w:rsidRPr="00004165">
        <w:rPr>
          <w:i/>
          <w:color w:val="0070C0"/>
          <w:lang w:val="en-US"/>
        </w:rPr>
        <w:t>meeting</w:t>
      </w:r>
      <w:r>
        <w:rPr>
          <w:i/>
          <w:color w:val="0070C0"/>
          <w:lang w:val="en-US"/>
        </w:rPr>
        <w:t>:</w:t>
      </w:r>
    </w:p>
    <w:p w14:paraId="05715305" w14:textId="77777777" w:rsidR="005C5641" w:rsidRPr="00805BE8" w:rsidRDefault="005C5641" w:rsidP="005C5641">
      <w:pPr>
        <w:outlineLvl w:val="3"/>
        <w:rPr>
          <w:b/>
          <w:color w:val="0070C0"/>
          <w:u w:val="single"/>
          <w:lang w:eastAsia="ko-KR"/>
        </w:rPr>
      </w:pPr>
      <w:r>
        <w:rPr>
          <w:b/>
          <w:color w:val="0070C0"/>
          <w:u w:val="single"/>
          <w:lang w:eastAsia="ko-KR"/>
        </w:rPr>
        <w:t>Issue 3-</w:t>
      </w:r>
      <w:r w:rsidRPr="00805BE8">
        <w:rPr>
          <w:b/>
          <w:color w:val="0070C0"/>
          <w:u w:val="single"/>
          <w:lang w:eastAsia="ko-KR"/>
        </w:rPr>
        <w:t>1</w:t>
      </w:r>
      <w:r>
        <w:rPr>
          <w:b/>
          <w:color w:val="0070C0"/>
          <w:u w:val="single"/>
          <w:lang w:eastAsia="ko-KR"/>
        </w:rPr>
        <w:t>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Option A)</w:t>
      </w:r>
    </w:p>
    <w:p w14:paraId="678A8AA1" w14:textId="77777777" w:rsidR="005C5641" w:rsidRPr="00805BE8" w:rsidRDefault="005C5641" w:rsidP="005C10F1">
      <w:pPr>
        <w:pStyle w:val="a3"/>
        <w:numPr>
          <w:ilvl w:val="0"/>
          <w:numId w:val="25"/>
        </w:numPr>
        <w:ind w:left="720"/>
        <w:rPr>
          <w:color w:val="0070C0"/>
        </w:rPr>
      </w:pPr>
      <w:r w:rsidRPr="00805BE8">
        <w:rPr>
          <w:color w:val="0070C0"/>
        </w:rPr>
        <w:lastRenderedPageBreak/>
        <w:t>Proposals</w:t>
      </w:r>
    </w:p>
    <w:p w14:paraId="48F53BF2"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Apple, Xiaomi</w:t>
      </w:r>
      <w:r w:rsidRPr="008B0B57">
        <w:rPr>
          <w:color w:val="0070C0"/>
        </w:rPr>
        <w:t>):</w:t>
      </w:r>
      <w:r w:rsidRPr="00445EF9">
        <w:rPr>
          <w:color w:val="0070C0"/>
        </w:rPr>
        <w:t xml:space="preserve"> </w:t>
      </w:r>
      <w:r>
        <w:rPr>
          <w:color w:val="0070C0"/>
        </w:rPr>
        <w:t>N</w:t>
      </w:r>
      <w:r w:rsidRPr="002624BF">
        <w:rPr>
          <w:color w:val="0070C0"/>
        </w:rPr>
        <w:t xml:space="preserve">o </w:t>
      </w:r>
      <w:r>
        <w:rPr>
          <w:color w:val="0070C0"/>
        </w:rPr>
        <w:t>throughput</w:t>
      </w:r>
      <w:r w:rsidRPr="002624BF">
        <w:rPr>
          <w:color w:val="0070C0"/>
        </w:rPr>
        <w:t xml:space="preserve"> </w:t>
      </w:r>
      <w:r>
        <w:rPr>
          <w:color w:val="0070C0"/>
        </w:rPr>
        <w:t>impact</w:t>
      </w:r>
    </w:p>
    <w:p w14:paraId="03099D9E" w14:textId="77777777" w:rsidR="005C5641" w:rsidRPr="00371D7D" w:rsidRDefault="005C5641" w:rsidP="005C10F1">
      <w:pPr>
        <w:pStyle w:val="a3"/>
        <w:numPr>
          <w:ilvl w:val="1"/>
          <w:numId w:val="25"/>
        </w:numPr>
        <w:ind w:left="1440"/>
        <w:rPr>
          <w:color w:val="0070C0"/>
        </w:rPr>
      </w:pPr>
      <w:r w:rsidRPr="00371D7D">
        <w:rPr>
          <w:color w:val="0070C0"/>
        </w:rPr>
        <w:t xml:space="preserve">Option </w:t>
      </w:r>
      <w:r>
        <w:rPr>
          <w:color w:val="0070C0"/>
        </w:rPr>
        <w:t>2</w:t>
      </w:r>
      <w:r w:rsidRPr="00371D7D">
        <w:rPr>
          <w:color w:val="0070C0"/>
        </w:rPr>
        <w:t xml:space="preserve"> (CMCC): </w:t>
      </w:r>
      <w:r w:rsidRPr="004C2628">
        <w:rPr>
          <w:color w:val="0070C0"/>
        </w:rPr>
        <w:t>Legacy measurement gap is configured. No impact on throughput.</w:t>
      </w:r>
    </w:p>
    <w:p w14:paraId="22F05CB0"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3</w:t>
      </w:r>
      <w:r w:rsidRPr="008B0B57">
        <w:rPr>
          <w:color w:val="0070C0"/>
        </w:rPr>
        <w:t xml:space="preserve"> (</w:t>
      </w:r>
      <w:r>
        <w:rPr>
          <w:color w:val="0070C0"/>
        </w:rPr>
        <w:t>Intel</w:t>
      </w:r>
      <w:r w:rsidRPr="008B0B57">
        <w:rPr>
          <w:color w:val="0070C0"/>
        </w:rPr>
        <w:t>):</w:t>
      </w:r>
      <w:r>
        <w:rPr>
          <w:color w:val="0070C0"/>
        </w:rPr>
        <w:t xml:space="preserve"> </w:t>
      </w:r>
      <w:r w:rsidRPr="00445EF9">
        <w:rPr>
          <w:color w:val="0070C0"/>
        </w:rPr>
        <w:t>No limitation since RS is within BWP</w:t>
      </w:r>
    </w:p>
    <w:p w14:paraId="7A209ECF" w14:textId="77777777" w:rsidR="005C5641" w:rsidRPr="00445EF9" w:rsidRDefault="005C5641" w:rsidP="005C10F1">
      <w:pPr>
        <w:pStyle w:val="a3"/>
        <w:numPr>
          <w:ilvl w:val="1"/>
          <w:numId w:val="25"/>
        </w:numPr>
        <w:ind w:left="1440"/>
        <w:rPr>
          <w:color w:val="0070C0"/>
        </w:rPr>
      </w:pPr>
      <w:r w:rsidRPr="00445EF9">
        <w:rPr>
          <w:color w:val="0070C0"/>
        </w:rPr>
        <w:t xml:space="preserve">Option </w:t>
      </w:r>
      <w:r>
        <w:rPr>
          <w:color w:val="0070C0"/>
        </w:rPr>
        <w:t>4</w:t>
      </w:r>
      <w:r w:rsidRPr="00445EF9">
        <w:rPr>
          <w:color w:val="0070C0"/>
        </w:rPr>
        <w:t xml:space="preserve"> (Qualcomm): </w:t>
      </w:r>
      <w:r w:rsidRPr="002E0CCA">
        <w:rPr>
          <w:color w:val="0070C0"/>
        </w:rPr>
        <w:t xml:space="preserve">Due to MG for intra-frequency L3 measurements, </w:t>
      </w:r>
      <w:proofErr w:type="spellStart"/>
      <w:r w:rsidRPr="002E0CCA">
        <w:rPr>
          <w:color w:val="0070C0"/>
        </w:rPr>
        <w:t>Tput</w:t>
      </w:r>
      <w:proofErr w:type="spellEnd"/>
      <w:r w:rsidRPr="002E0CCA">
        <w:rPr>
          <w:color w:val="0070C0"/>
        </w:rPr>
        <w:t xml:space="preserve"> can be adversely affected</w:t>
      </w:r>
    </w:p>
    <w:p w14:paraId="507957FF"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5</w:t>
      </w:r>
      <w:r w:rsidRPr="00167B5A">
        <w:rPr>
          <w:color w:val="0070C0"/>
        </w:rPr>
        <w:t xml:space="preserve"> (</w:t>
      </w:r>
      <w:r>
        <w:rPr>
          <w:rFonts w:hint="eastAsia"/>
          <w:color w:val="0070C0"/>
        </w:rPr>
        <w:t>C</w:t>
      </w:r>
      <w:r>
        <w:rPr>
          <w:color w:val="0070C0"/>
        </w:rPr>
        <w:t xml:space="preserve">ATT): </w:t>
      </w:r>
      <w:r w:rsidRPr="00E8150F">
        <w:rPr>
          <w:color w:val="0070C0"/>
        </w:rPr>
        <w:t xml:space="preserve">No gap or interruption is needed, so no throughput loss per UE or system wise. </w:t>
      </w:r>
      <w:r>
        <w:rPr>
          <w:color w:val="0070C0"/>
        </w:rPr>
        <w:t xml:space="preserve"> </w:t>
      </w:r>
    </w:p>
    <w:p w14:paraId="5A31A195" w14:textId="77777777" w:rsidR="005C5641" w:rsidRPr="00C71E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6</w:t>
      </w:r>
      <w:r w:rsidRPr="00C71E41">
        <w:rPr>
          <w:color w:val="0070C0"/>
        </w:rPr>
        <w:t xml:space="preserve"> (vivo</w:t>
      </w:r>
      <w:r>
        <w:rPr>
          <w:color w:val="0070C0"/>
        </w:rPr>
        <w:t>, OPPO</w:t>
      </w:r>
      <w:r w:rsidRPr="00C71E41">
        <w:rPr>
          <w:color w:val="0070C0"/>
        </w:rPr>
        <w:t xml:space="preserve">): </w:t>
      </w:r>
      <w:r w:rsidRPr="00371D7D">
        <w:rPr>
          <w:color w:val="0070C0"/>
        </w:rPr>
        <w:t>As measurement gap for intra-frequency measurement needs to be configured, UE cannot be scheduled during measurement gap.</w:t>
      </w:r>
    </w:p>
    <w:p w14:paraId="3D10CA10"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7</w:t>
      </w:r>
      <w:r w:rsidRPr="005F7FF6">
        <w:rPr>
          <w:color w:val="0070C0"/>
        </w:rPr>
        <w:t xml:space="preserve"> (</w:t>
      </w:r>
      <w:r>
        <w:rPr>
          <w:color w:val="0070C0"/>
        </w:rPr>
        <w:t>Huawei</w:t>
      </w:r>
      <w:r w:rsidRPr="005F7FF6">
        <w:rPr>
          <w:color w:val="0070C0"/>
        </w:rPr>
        <w:t>):</w:t>
      </w:r>
      <w:r>
        <w:rPr>
          <w:color w:val="0070C0"/>
        </w:rPr>
        <w:t xml:space="preserve"> </w:t>
      </w:r>
      <w:r w:rsidRPr="00BE2AE6">
        <w:rPr>
          <w:color w:val="0070C0"/>
        </w:rPr>
        <w:t>No additional interruption for L1/L3 measurement compared to Rel-17</w:t>
      </w:r>
    </w:p>
    <w:p w14:paraId="4824A818"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8</w:t>
      </w:r>
      <w:r w:rsidRPr="00C71E41">
        <w:rPr>
          <w:color w:val="0070C0"/>
        </w:rPr>
        <w:t xml:space="preserve"> (</w:t>
      </w:r>
      <w:r>
        <w:rPr>
          <w:color w:val="0070C0"/>
        </w:rPr>
        <w:t>Ericsson</w:t>
      </w:r>
      <w:r w:rsidRPr="00C71E41">
        <w:rPr>
          <w:color w:val="0070C0"/>
        </w:rPr>
        <w:t>):</w:t>
      </w:r>
      <w:r>
        <w:rPr>
          <w:color w:val="0070C0"/>
        </w:rPr>
        <w:t xml:space="preserve"> </w:t>
      </w:r>
      <w:r w:rsidRPr="00BE2AE6">
        <w:rPr>
          <w:color w:val="0070C0"/>
        </w:rPr>
        <w:t>No impact on throughput since CD-SSB or NCD-SSB is within the UE’s active BWP. Therefor no RF retuning is needed for CSI-RS based RLM/BFD/BM measurements.</w:t>
      </w:r>
    </w:p>
    <w:p w14:paraId="41518A38"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9 (Nokia):</w:t>
      </w:r>
      <w:r w:rsidRPr="00167B5A">
        <w:rPr>
          <w:color w:val="0070C0"/>
        </w:rPr>
        <w:t xml:space="preserve"> </w:t>
      </w:r>
      <w:r w:rsidRPr="00BE2AE6">
        <w:rPr>
          <w:color w:val="0070C0"/>
        </w:rPr>
        <w:t xml:space="preserve">Depending on the UE capability the impact may be either non-existing (if the UE can perform </w:t>
      </w:r>
      <w:proofErr w:type="gramStart"/>
      <w:r w:rsidRPr="00BE2AE6">
        <w:rPr>
          <w:color w:val="0070C0"/>
        </w:rPr>
        <w:t>non gap</w:t>
      </w:r>
      <w:proofErr w:type="gramEnd"/>
      <w:r w:rsidRPr="00BE2AE6">
        <w:rPr>
          <w:color w:val="0070C0"/>
        </w:rPr>
        <w:t xml:space="preserve"> assisted intra-frequency SSB-based RRM measurements when active BWP does not include CD-SSB). For a UE which needs gaps for performing the intra-frequency RRM measurements when the SSB is outside any configured BWP, the impact on data transmission may be considerable.</w:t>
      </w:r>
    </w:p>
    <w:p w14:paraId="70305697"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10 (MediaTek):</w:t>
      </w:r>
      <w:r w:rsidRPr="00167B5A">
        <w:rPr>
          <w:color w:val="0070C0"/>
        </w:rPr>
        <w:t xml:space="preserve"> </w:t>
      </w:r>
    </w:p>
    <w:p w14:paraId="0976CD4E" w14:textId="77777777" w:rsidR="005C5641" w:rsidRPr="0029422E" w:rsidRDefault="005C5641" w:rsidP="005C10F1">
      <w:pPr>
        <w:pStyle w:val="a3"/>
        <w:numPr>
          <w:ilvl w:val="2"/>
          <w:numId w:val="25"/>
        </w:numPr>
        <w:overflowPunct w:val="0"/>
        <w:autoSpaceDE w:val="0"/>
        <w:autoSpaceDN w:val="0"/>
        <w:adjustRightInd w:val="0"/>
        <w:textAlignment w:val="baseline"/>
        <w:rPr>
          <w:color w:val="0070C0"/>
        </w:rPr>
      </w:pPr>
      <w:r w:rsidRPr="0029422E">
        <w:rPr>
          <w:color w:val="0070C0"/>
        </w:rPr>
        <w:t>No gap nor interruption is needed for BM/RLM/BFD measurements, hence no impact on throughput from these serving cell measurements.</w:t>
      </w:r>
    </w:p>
    <w:p w14:paraId="2DAED2EC" w14:textId="77777777" w:rsidR="005C5641" w:rsidRPr="0029422E" w:rsidRDefault="005C5641" w:rsidP="005C10F1">
      <w:pPr>
        <w:pStyle w:val="a3"/>
        <w:numPr>
          <w:ilvl w:val="2"/>
          <w:numId w:val="25"/>
        </w:numPr>
        <w:overflowPunct w:val="0"/>
        <w:autoSpaceDE w:val="0"/>
        <w:autoSpaceDN w:val="0"/>
        <w:adjustRightInd w:val="0"/>
        <w:textAlignment w:val="baseline"/>
        <w:rPr>
          <w:color w:val="0070C0"/>
        </w:rPr>
      </w:pPr>
      <w:r w:rsidRPr="0029422E">
        <w:rPr>
          <w:color w:val="0070C0"/>
        </w:rPr>
        <w:t>Interruption (NCSG) or MG for L3 measurement is needed to be configured,</w:t>
      </w:r>
    </w:p>
    <w:p w14:paraId="26DE7A4F" w14:textId="77777777" w:rsidR="005C5641" w:rsidRPr="0029422E" w:rsidRDefault="005C5641" w:rsidP="005C10F1">
      <w:pPr>
        <w:pStyle w:val="a3"/>
        <w:numPr>
          <w:ilvl w:val="3"/>
          <w:numId w:val="25"/>
        </w:numPr>
        <w:overflowPunct w:val="0"/>
        <w:autoSpaceDE w:val="0"/>
        <w:autoSpaceDN w:val="0"/>
        <w:adjustRightInd w:val="0"/>
        <w:textAlignment w:val="baseline"/>
        <w:rPr>
          <w:color w:val="0070C0"/>
        </w:rPr>
      </w:pPr>
      <w:r w:rsidRPr="0029422E">
        <w:rPr>
          <w:color w:val="0070C0"/>
        </w:rPr>
        <w:t>UE can be scheduled within ML for NCSG gap but not within the MG.</w:t>
      </w:r>
    </w:p>
    <w:p w14:paraId="4006E29E" w14:textId="77777777" w:rsidR="005C5641" w:rsidRPr="00E55916" w:rsidRDefault="005C5641" w:rsidP="005C10F1">
      <w:pPr>
        <w:pStyle w:val="a3"/>
        <w:numPr>
          <w:ilvl w:val="3"/>
          <w:numId w:val="25"/>
        </w:numPr>
        <w:overflowPunct w:val="0"/>
        <w:autoSpaceDE w:val="0"/>
        <w:autoSpaceDN w:val="0"/>
        <w:adjustRightInd w:val="0"/>
        <w:textAlignment w:val="baseline"/>
        <w:rPr>
          <w:color w:val="0070C0"/>
        </w:rPr>
      </w:pPr>
      <w:r w:rsidRPr="0029422E">
        <w:rPr>
          <w:color w:val="0070C0"/>
        </w:rPr>
        <w:t>If NCSG is used, this could have minor impact on throughput, otherwise, when MG is used then the throughput impact is slightly higher.</w:t>
      </w:r>
    </w:p>
    <w:p w14:paraId="6330B0E5"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5DFF37CD" w14:textId="77777777" w:rsidR="005C5641" w:rsidRDefault="005C5641" w:rsidP="005C10F1">
      <w:pPr>
        <w:pStyle w:val="a3"/>
        <w:numPr>
          <w:ilvl w:val="1"/>
          <w:numId w:val="25"/>
        </w:numPr>
        <w:ind w:left="1440"/>
        <w:rPr>
          <w:color w:val="0070C0"/>
        </w:rPr>
      </w:pPr>
      <w:r>
        <w:rPr>
          <w:color w:val="0070C0"/>
        </w:rPr>
        <w:t>Needs further discussion</w:t>
      </w:r>
    </w:p>
    <w:p w14:paraId="230CA1EB" w14:textId="77777777" w:rsidR="005C5641" w:rsidRDefault="005C5641" w:rsidP="005C5641">
      <w:pPr>
        <w:rPr>
          <w:i/>
          <w:color w:val="0070C0"/>
        </w:rPr>
      </w:pPr>
    </w:p>
    <w:p w14:paraId="36AC842C" w14:textId="77777777" w:rsidR="005C5641" w:rsidRPr="00805BE8" w:rsidRDefault="005C5641" w:rsidP="005C5641">
      <w:pPr>
        <w:outlineLvl w:val="3"/>
        <w:rPr>
          <w:b/>
          <w:color w:val="0070C0"/>
          <w:u w:val="single"/>
          <w:lang w:eastAsia="ko-KR"/>
        </w:rPr>
      </w:pPr>
      <w:r>
        <w:rPr>
          <w:b/>
          <w:color w:val="0070C0"/>
          <w:u w:val="single"/>
          <w:lang w:eastAsia="ko-KR"/>
        </w:rPr>
        <w:t>Issue 3-1b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Option A)</w:t>
      </w:r>
    </w:p>
    <w:p w14:paraId="1357509F" w14:textId="77777777" w:rsidR="005C5641" w:rsidRPr="00805BE8" w:rsidRDefault="005C5641" w:rsidP="005C10F1">
      <w:pPr>
        <w:pStyle w:val="a3"/>
        <w:numPr>
          <w:ilvl w:val="0"/>
          <w:numId w:val="25"/>
        </w:numPr>
        <w:ind w:left="720"/>
        <w:rPr>
          <w:color w:val="0070C0"/>
        </w:rPr>
      </w:pPr>
      <w:r w:rsidRPr="00805BE8">
        <w:rPr>
          <w:color w:val="0070C0"/>
        </w:rPr>
        <w:t>Proposals</w:t>
      </w:r>
    </w:p>
    <w:p w14:paraId="17BCA5ED"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C53D7E">
        <w:rPr>
          <w:color w:val="0070C0"/>
        </w:rPr>
        <w:t>No limitation</w:t>
      </w:r>
    </w:p>
    <w:p w14:paraId="3B36377C"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None</w:t>
      </w:r>
    </w:p>
    <w:p w14:paraId="29FB6757"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Low</w:t>
      </w:r>
    </w:p>
    <w:p w14:paraId="2CB83F89" w14:textId="77777777" w:rsidR="005C5641" w:rsidRDefault="005C5641" w:rsidP="005C10F1">
      <w:pPr>
        <w:pStyle w:val="a3"/>
        <w:numPr>
          <w:ilvl w:val="1"/>
          <w:numId w:val="25"/>
        </w:numPr>
        <w:ind w:left="1440"/>
        <w:rPr>
          <w:color w:val="0070C0"/>
        </w:rPr>
      </w:pPr>
      <w:r w:rsidRPr="00810AE6">
        <w:rPr>
          <w:color w:val="0070C0"/>
        </w:rPr>
        <w:t xml:space="preserve"> Option </w:t>
      </w:r>
      <w:r>
        <w:rPr>
          <w:color w:val="0070C0"/>
        </w:rPr>
        <w:t>4</w:t>
      </w:r>
      <w:r w:rsidRPr="00810AE6">
        <w:rPr>
          <w:color w:val="0070C0"/>
        </w:rPr>
        <w:t xml:space="preserve">: </w:t>
      </w:r>
      <w:r>
        <w:rPr>
          <w:color w:val="0070C0"/>
        </w:rPr>
        <w:t>Medium to baseline 1 and None to baseline 2</w:t>
      </w:r>
    </w:p>
    <w:p w14:paraId="336A36D3" w14:textId="77777777" w:rsidR="005C5641" w:rsidRPr="00070AB8" w:rsidRDefault="005C5641" w:rsidP="005C10F1">
      <w:pPr>
        <w:pStyle w:val="a3"/>
        <w:numPr>
          <w:ilvl w:val="2"/>
          <w:numId w:val="25"/>
        </w:numPr>
        <w:overflowPunct w:val="0"/>
        <w:autoSpaceDE w:val="0"/>
        <w:autoSpaceDN w:val="0"/>
        <w:adjustRightInd w:val="0"/>
        <w:textAlignment w:val="baseline"/>
        <w:rPr>
          <w:color w:val="0070C0"/>
        </w:rPr>
      </w:pPr>
      <w:r w:rsidRPr="00070AB8">
        <w:rPr>
          <w:color w:val="0070C0"/>
        </w:rPr>
        <w:t>Baseline 1: no gap is needed/configured for measurement</w:t>
      </w:r>
    </w:p>
    <w:p w14:paraId="0CC5FE25" w14:textId="77777777" w:rsidR="005C5641" w:rsidRPr="00070AB8" w:rsidRDefault="005C5641" w:rsidP="005C10F1">
      <w:pPr>
        <w:pStyle w:val="a3"/>
        <w:numPr>
          <w:ilvl w:val="2"/>
          <w:numId w:val="25"/>
        </w:numPr>
        <w:overflowPunct w:val="0"/>
        <w:autoSpaceDE w:val="0"/>
        <w:autoSpaceDN w:val="0"/>
        <w:adjustRightInd w:val="0"/>
        <w:textAlignment w:val="baseline"/>
        <w:rPr>
          <w:color w:val="0070C0"/>
        </w:rPr>
      </w:pPr>
      <w:r w:rsidRPr="00070AB8">
        <w:rPr>
          <w:color w:val="0070C0"/>
        </w:rPr>
        <w:t>Baseline 2: gap is already configured for inter-frequency/inter-RAT measurement</w:t>
      </w:r>
    </w:p>
    <w:p w14:paraId="22B37B7A" w14:textId="77777777" w:rsidR="005C5641" w:rsidRDefault="005C5641" w:rsidP="005C10F1">
      <w:pPr>
        <w:pStyle w:val="a3"/>
        <w:numPr>
          <w:ilvl w:val="1"/>
          <w:numId w:val="25"/>
        </w:numPr>
        <w:ind w:left="1440"/>
        <w:rPr>
          <w:color w:val="0070C0"/>
        </w:rPr>
      </w:pPr>
      <w:r w:rsidRPr="00810AE6">
        <w:rPr>
          <w:color w:val="0070C0"/>
        </w:rPr>
        <w:t xml:space="preserve">Option </w:t>
      </w:r>
      <w:r>
        <w:rPr>
          <w:color w:val="0070C0"/>
        </w:rPr>
        <w:t>5</w:t>
      </w:r>
      <w:r w:rsidRPr="00810AE6">
        <w:rPr>
          <w:color w:val="0070C0"/>
        </w:rPr>
        <w:t xml:space="preserve">: </w:t>
      </w:r>
      <w:r>
        <w:rPr>
          <w:color w:val="0070C0"/>
        </w:rPr>
        <w:t>High to baseline 1 and Low to baseline 2</w:t>
      </w:r>
    </w:p>
    <w:p w14:paraId="5A94CD56"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6</w:t>
      </w:r>
      <w:r w:rsidRPr="00C53D7E">
        <w:rPr>
          <w:color w:val="0070C0"/>
        </w:rPr>
        <w:t>:</w:t>
      </w:r>
      <w:r>
        <w:rPr>
          <w:color w:val="0070C0"/>
        </w:rPr>
        <w:t xml:space="preserve"> Minor</w:t>
      </w:r>
    </w:p>
    <w:p w14:paraId="19964A2A"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35A7F2A4"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3-1a.</w:t>
      </w:r>
    </w:p>
    <w:p w14:paraId="07145F10" w14:textId="77777777" w:rsidR="005C5641" w:rsidRPr="00274ABB" w:rsidRDefault="005C5641" w:rsidP="005C5641">
      <w:pPr>
        <w:rPr>
          <w:i/>
          <w:color w:val="0070C0"/>
        </w:rPr>
      </w:pPr>
    </w:p>
    <w:p w14:paraId="338FA85A" w14:textId="77777777" w:rsidR="005C5641" w:rsidRPr="00805BE8" w:rsidRDefault="005C5641" w:rsidP="005C5641">
      <w:pPr>
        <w:outlineLvl w:val="3"/>
        <w:rPr>
          <w:b/>
          <w:color w:val="0070C0"/>
          <w:u w:val="single"/>
          <w:lang w:eastAsia="ko-KR"/>
        </w:rPr>
      </w:pPr>
      <w:r>
        <w:rPr>
          <w:b/>
          <w:color w:val="0070C0"/>
          <w:u w:val="single"/>
          <w:lang w:eastAsia="ko-KR"/>
        </w:rPr>
        <w:t>Issue 3-2a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r>
        <w:rPr>
          <w:b/>
          <w:color w:val="0070C0"/>
          <w:u w:val="single"/>
          <w:lang w:eastAsia="ko-KR"/>
        </w:rPr>
        <w:t xml:space="preserve"> </w:t>
      </w:r>
    </w:p>
    <w:p w14:paraId="293A5FBC" w14:textId="77777777" w:rsidR="005C5641" w:rsidRPr="00805BE8" w:rsidRDefault="005C5641" w:rsidP="005C10F1">
      <w:pPr>
        <w:pStyle w:val="a3"/>
        <w:numPr>
          <w:ilvl w:val="0"/>
          <w:numId w:val="25"/>
        </w:numPr>
        <w:ind w:left="720"/>
        <w:rPr>
          <w:color w:val="0070C0"/>
        </w:rPr>
      </w:pPr>
      <w:r w:rsidRPr="00805BE8">
        <w:rPr>
          <w:color w:val="0070C0"/>
        </w:rPr>
        <w:t>Proposals</w:t>
      </w:r>
    </w:p>
    <w:p w14:paraId="3F777D5F" w14:textId="77777777" w:rsidR="005C5641" w:rsidRDefault="005C5641" w:rsidP="005C10F1">
      <w:pPr>
        <w:pStyle w:val="a3"/>
        <w:numPr>
          <w:ilvl w:val="1"/>
          <w:numId w:val="25"/>
        </w:numPr>
        <w:ind w:left="1440"/>
        <w:rPr>
          <w:color w:val="0070C0"/>
        </w:rPr>
      </w:pPr>
      <w:r w:rsidRPr="008B0B57">
        <w:rPr>
          <w:color w:val="0070C0"/>
        </w:rPr>
        <w:lastRenderedPageBreak/>
        <w:t xml:space="preserve">Option </w:t>
      </w:r>
      <w:r>
        <w:rPr>
          <w:color w:val="0070C0"/>
        </w:rPr>
        <w:t>1</w:t>
      </w:r>
      <w:r w:rsidRPr="008B0B57">
        <w:rPr>
          <w:color w:val="0070C0"/>
        </w:rPr>
        <w:t xml:space="preserve"> (</w:t>
      </w:r>
      <w:r>
        <w:rPr>
          <w:color w:val="0070C0"/>
        </w:rPr>
        <w:t>Qualcomm, Xiaomi</w:t>
      </w:r>
      <w:r w:rsidRPr="008B0B57">
        <w:rPr>
          <w:color w:val="0070C0"/>
        </w:rPr>
        <w:t>):</w:t>
      </w:r>
      <w:r w:rsidRPr="00445EF9">
        <w:rPr>
          <w:color w:val="0070C0"/>
        </w:rPr>
        <w:t xml:space="preserve"> </w:t>
      </w:r>
      <w:r>
        <w:rPr>
          <w:color w:val="0070C0"/>
        </w:rPr>
        <w:t>N</w:t>
      </w:r>
      <w:r w:rsidRPr="002624BF">
        <w:rPr>
          <w:color w:val="0070C0"/>
        </w:rPr>
        <w:t xml:space="preserve">o </w:t>
      </w:r>
      <w:r>
        <w:rPr>
          <w:color w:val="0070C0"/>
        </w:rPr>
        <w:t>throughput</w:t>
      </w:r>
      <w:r w:rsidRPr="002624BF">
        <w:rPr>
          <w:color w:val="0070C0"/>
        </w:rPr>
        <w:t xml:space="preserve"> </w:t>
      </w:r>
      <w:r>
        <w:rPr>
          <w:color w:val="0070C0"/>
        </w:rPr>
        <w:t>impact</w:t>
      </w:r>
    </w:p>
    <w:p w14:paraId="661189B0" w14:textId="77777777" w:rsidR="005C5641" w:rsidRPr="00371D7D" w:rsidRDefault="005C5641" w:rsidP="005C10F1">
      <w:pPr>
        <w:pStyle w:val="a3"/>
        <w:numPr>
          <w:ilvl w:val="1"/>
          <w:numId w:val="25"/>
        </w:numPr>
        <w:ind w:left="1440"/>
        <w:rPr>
          <w:color w:val="0070C0"/>
        </w:rPr>
      </w:pPr>
      <w:r w:rsidRPr="00371D7D">
        <w:rPr>
          <w:color w:val="0070C0"/>
        </w:rPr>
        <w:t xml:space="preserve">Option </w:t>
      </w:r>
      <w:r>
        <w:rPr>
          <w:color w:val="0070C0"/>
        </w:rPr>
        <w:t>2</w:t>
      </w:r>
      <w:r w:rsidRPr="00371D7D">
        <w:rPr>
          <w:color w:val="0070C0"/>
        </w:rPr>
        <w:t xml:space="preserve"> (CMCC): </w:t>
      </w:r>
      <w:r w:rsidRPr="004C2628">
        <w:rPr>
          <w:color w:val="0070C0"/>
        </w:rPr>
        <w:t>Legacy measurement gap is configured. No impact on throughput.</w:t>
      </w:r>
    </w:p>
    <w:p w14:paraId="49DC1F85"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3</w:t>
      </w:r>
      <w:r w:rsidRPr="008B0B57">
        <w:rPr>
          <w:color w:val="0070C0"/>
        </w:rPr>
        <w:t xml:space="preserve"> (</w:t>
      </w:r>
      <w:r>
        <w:rPr>
          <w:color w:val="0070C0"/>
        </w:rPr>
        <w:t>Intel</w:t>
      </w:r>
      <w:r w:rsidRPr="008B0B57">
        <w:rPr>
          <w:color w:val="0070C0"/>
        </w:rPr>
        <w:t>):</w:t>
      </w:r>
      <w:r>
        <w:rPr>
          <w:color w:val="0070C0"/>
        </w:rPr>
        <w:t xml:space="preserve"> </w:t>
      </w:r>
      <w:r w:rsidRPr="00686763">
        <w:rPr>
          <w:color w:val="0070C0"/>
        </w:rPr>
        <w:t>No limitation since is within UE RF BW</w:t>
      </w:r>
    </w:p>
    <w:p w14:paraId="1CB21174"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4</w:t>
      </w:r>
      <w:r w:rsidRPr="00167B5A">
        <w:rPr>
          <w:color w:val="0070C0"/>
        </w:rPr>
        <w:t xml:space="preserve"> (</w:t>
      </w:r>
      <w:r>
        <w:rPr>
          <w:rFonts w:hint="eastAsia"/>
          <w:color w:val="0070C0"/>
        </w:rPr>
        <w:t>C</w:t>
      </w:r>
      <w:r>
        <w:rPr>
          <w:color w:val="0070C0"/>
        </w:rPr>
        <w:t xml:space="preserve">ATT): </w:t>
      </w:r>
      <w:r w:rsidRPr="00E8150F">
        <w:rPr>
          <w:color w:val="0070C0"/>
        </w:rPr>
        <w:t xml:space="preserve">No gap or interruption is needed, so no throughput loss per UE or system wise. </w:t>
      </w:r>
      <w:r>
        <w:rPr>
          <w:color w:val="0070C0"/>
        </w:rPr>
        <w:t xml:space="preserve"> </w:t>
      </w:r>
    </w:p>
    <w:p w14:paraId="76544456" w14:textId="77777777" w:rsidR="005C5641" w:rsidRPr="00C0238B" w:rsidRDefault="005C5641" w:rsidP="005C10F1">
      <w:pPr>
        <w:pStyle w:val="a3"/>
        <w:numPr>
          <w:ilvl w:val="1"/>
          <w:numId w:val="25"/>
        </w:numPr>
        <w:ind w:left="1440"/>
        <w:rPr>
          <w:color w:val="0070C0"/>
        </w:rPr>
      </w:pPr>
      <w:r w:rsidRPr="00C45B48">
        <w:rPr>
          <w:rFonts w:hint="eastAsia"/>
          <w:color w:val="0070C0"/>
        </w:rPr>
        <w:t>Option</w:t>
      </w:r>
      <w:r w:rsidRPr="00C45B48">
        <w:rPr>
          <w:color w:val="0070C0"/>
        </w:rPr>
        <w:t xml:space="preserve"> </w:t>
      </w:r>
      <w:r>
        <w:rPr>
          <w:color w:val="0070C0"/>
        </w:rPr>
        <w:t>5</w:t>
      </w:r>
      <w:r w:rsidRPr="00C45B48">
        <w:rPr>
          <w:color w:val="0070C0"/>
        </w:rPr>
        <w:t xml:space="preserve"> (vivo): As gap is not needed for intra-frequency measurement, UE can always be scheduled </w:t>
      </w:r>
    </w:p>
    <w:p w14:paraId="19CE9619"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6</w:t>
      </w:r>
      <w:r w:rsidRPr="005F7FF6">
        <w:rPr>
          <w:color w:val="0070C0"/>
        </w:rPr>
        <w:t xml:space="preserve"> (</w:t>
      </w:r>
      <w:r>
        <w:rPr>
          <w:color w:val="0070C0"/>
        </w:rPr>
        <w:t>Huawei</w:t>
      </w:r>
      <w:r w:rsidRPr="005F7FF6">
        <w:rPr>
          <w:color w:val="0070C0"/>
        </w:rPr>
        <w:t>):</w:t>
      </w:r>
      <w:r>
        <w:rPr>
          <w:color w:val="0070C0"/>
        </w:rPr>
        <w:t xml:space="preserve"> </w:t>
      </w:r>
      <w:r w:rsidRPr="00BE2AE6">
        <w:rPr>
          <w:color w:val="0070C0"/>
        </w:rPr>
        <w:t>No additional interruption for L1/L3 measurement compared to Rel-17</w:t>
      </w:r>
    </w:p>
    <w:p w14:paraId="2561047E"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87</w:t>
      </w:r>
      <w:r w:rsidRPr="00C71E41">
        <w:rPr>
          <w:color w:val="0070C0"/>
        </w:rPr>
        <w:t xml:space="preserve"> (</w:t>
      </w:r>
      <w:r>
        <w:rPr>
          <w:color w:val="0070C0"/>
        </w:rPr>
        <w:t>Ericsson</w:t>
      </w:r>
      <w:r w:rsidRPr="00C71E41">
        <w:rPr>
          <w:color w:val="0070C0"/>
        </w:rPr>
        <w:t>):</w:t>
      </w:r>
      <w:r>
        <w:rPr>
          <w:color w:val="0070C0"/>
        </w:rPr>
        <w:t xml:space="preserve"> </w:t>
      </w:r>
      <w:r w:rsidRPr="00C45B48">
        <w:rPr>
          <w:color w:val="0070C0"/>
        </w:rPr>
        <w:t>No impact on throughput since the RLM/BFD/BM measurements will not cause any interruption.</w:t>
      </w:r>
    </w:p>
    <w:p w14:paraId="15F60D39"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89 (Nokia):</w:t>
      </w:r>
      <w:r w:rsidRPr="00167B5A">
        <w:rPr>
          <w:color w:val="0070C0"/>
        </w:rPr>
        <w:t xml:space="preserve"> </w:t>
      </w:r>
      <w:r w:rsidRPr="00C45B48">
        <w:rPr>
          <w:color w:val="0070C0"/>
        </w:rPr>
        <w:t>the solution is agnostic to the network and the scheduler. Hence, we see that there is no negative impact on the TP.</w:t>
      </w:r>
    </w:p>
    <w:p w14:paraId="1B660712"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9 (MediaTek):</w:t>
      </w:r>
      <w:r w:rsidRPr="00167B5A">
        <w:rPr>
          <w:color w:val="0070C0"/>
        </w:rPr>
        <w:t xml:space="preserve"> </w:t>
      </w:r>
    </w:p>
    <w:p w14:paraId="3429FC54" w14:textId="77777777" w:rsidR="005C5641" w:rsidRPr="00C45B48" w:rsidRDefault="005C5641" w:rsidP="005C10F1">
      <w:pPr>
        <w:pStyle w:val="a3"/>
        <w:numPr>
          <w:ilvl w:val="2"/>
          <w:numId w:val="25"/>
        </w:numPr>
        <w:overflowPunct w:val="0"/>
        <w:autoSpaceDE w:val="0"/>
        <w:autoSpaceDN w:val="0"/>
        <w:adjustRightInd w:val="0"/>
        <w:textAlignment w:val="baseline"/>
        <w:rPr>
          <w:color w:val="0070C0"/>
        </w:rPr>
      </w:pPr>
      <w:r w:rsidRPr="00C45B48">
        <w:rPr>
          <w:color w:val="0070C0"/>
        </w:rPr>
        <w:t>As no gap and no interruption is needed for BM/RLM/BFD and intra-frequency measurements, UE can always be scheduled if no other inter-frequency measurement with gap is configured.</w:t>
      </w:r>
    </w:p>
    <w:p w14:paraId="49C20499" w14:textId="77777777" w:rsidR="005C5641" w:rsidRPr="00C45B48" w:rsidRDefault="005C5641" w:rsidP="005C10F1">
      <w:pPr>
        <w:pStyle w:val="a3"/>
        <w:numPr>
          <w:ilvl w:val="2"/>
          <w:numId w:val="25"/>
        </w:numPr>
        <w:overflowPunct w:val="0"/>
        <w:autoSpaceDE w:val="0"/>
        <w:autoSpaceDN w:val="0"/>
        <w:adjustRightInd w:val="0"/>
        <w:textAlignment w:val="baseline"/>
        <w:rPr>
          <w:color w:val="0070C0"/>
        </w:rPr>
      </w:pPr>
      <w:r w:rsidRPr="00C45B48">
        <w:rPr>
          <w:color w:val="0070C0"/>
        </w:rPr>
        <w:t>Interruption (NCSG) or MG for L3 inter-frequency measurement is needed to be configured,</w:t>
      </w:r>
    </w:p>
    <w:p w14:paraId="33373281" w14:textId="77777777" w:rsidR="005C5641" w:rsidRPr="00C45B48" w:rsidRDefault="005C5641" w:rsidP="005C10F1">
      <w:pPr>
        <w:pStyle w:val="a3"/>
        <w:numPr>
          <w:ilvl w:val="3"/>
          <w:numId w:val="25"/>
        </w:numPr>
        <w:overflowPunct w:val="0"/>
        <w:autoSpaceDE w:val="0"/>
        <w:autoSpaceDN w:val="0"/>
        <w:adjustRightInd w:val="0"/>
        <w:textAlignment w:val="baseline"/>
        <w:rPr>
          <w:color w:val="0070C0"/>
        </w:rPr>
      </w:pPr>
      <w:r w:rsidRPr="00C45B48">
        <w:rPr>
          <w:color w:val="0070C0"/>
        </w:rPr>
        <w:t>UE can be scheduled within ML for NCSG gap but not within the MG.</w:t>
      </w:r>
    </w:p>
    <w:p w14:paraId="67995F4B" w14:textId="77777777" w:rsidR="005C5641" w:rsidRPr="00E55916" w:rsidRDefault="005C5641" w:rsidP="005C10F1">
      <w:pPr>
        <w:pStyle w:val="a3"/>
        <w:numPr>
          <w:ilvl w:val="3"/>
          <w:numId w:val="25"/>
        </w:numPr>
        <w:overflowPunct w:val="0"/>
        <w:autoSpaceDE w:val="0"/>
        <w:autoSpaceDN w:val="0"/>
        <w:adjustRightInd w:val="0"/>
        <w:textAlignment w:val="baseline"/>
        <w:rPr>
          <w:color w:val="0070C0"/>
        </w:rPr>
      </w:pPr>
      <w:r w:rsidRPr="00C45B48">
        <w:rPr>
          <w:color w:val="0070C0"/>
        </w:rPr>
        <w:t>If NCSG is used, this could have minor impact on throughput, otherwise, when MG is used then the throughput impact is slightly higher.</w:t>
      </w:r>
    </w:p>
    <w:p w14:paraId="01E9B7B0"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7E387C94" w14:textId="77777777" w:rsidR="005C5641" w:rsidRDefault="005C5641" w:rsidP="005C10F1">
      <w:pPr>
        <w:pStyle w:val="a3"/>
        <w:numPr>
          <w:ilvl w:val="1"/>
          <w:numId w:val="25"/>
        </w:numPr>
        <w:ind w:left="1440"/>
        <w:rPr>
          <w:color w:val="0070C0"/>
        </w:rPr>
      </w:pPr>
      <w:r>
        <w:rPr>
          <w:color w:val="0070C0"/>
        </w:rPr>
        <w:t>Needs further discussion</w:t>
      </w:r>
    </w:p>
    <w:p w14:paraId="581028F6" w14:textId="77777777" w:rsidR="005C5641" w:rsidRDefault="005C5641" w:rsidP="005C5641">
      <w:pPr>
        <w:rPr>
          <w:i/>
          <w:color w:val="0070C0"/>
        </w:rPr>
      </w:pPr>
    </w:p>
    <w:p w14:paraId="7F004532" w14:textId="77777777" w:rsidR="005C5641" w:rsidRPr="00805BE8" w:rsidRDefault="005C5641" w:rsidP="005C5641">
      <w:pPr>
        <w:outlineLvl w:val="3"/>
        <w:rPr>
          <w:b/>
          <w:color w:val="0070C0"/>
          <w:u w:val="single"/>
          <w:lang w:eastAsia="ko-KR"/>
        </w:rPr>
      </w:pPr>
      <w:r>
        <w:rPr>
          <w:b/>
          <w:color w:val="0070C0"/>
          <w:u w:val="single"/>
          <w:lang w:eastAsia="ko-KR"/>
        </w:rPr>
        <w:t>Issue 3-2b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p>
    <w:p w14:paraId="486B9B94" w14:textId="77777777" w:rsidR="005C5641" w:rsidRPr="00805BE8" w:rsidRDefault="005C5641" w:rsidP="005C10F1">
      <w:pPr>
        <w:pStyle w:val="a3"/>
        <w:numPr>
          <w:ilvl w:val="0"/>
          <w:numId w:val="25"/>
        </w:numPr>
        <w:ind w:left="720"/>
        <w:rPr>
          <w:color w:val="0070C0"/>
        </w:rPr>
      </w:pPr>
      <w:r w:rsidRPr="00805BE8">
        <w:rPr>
          <w:color w:val="0070C0"/>
        </w:rPr>
        <w:t>Proposals</w:t>
      </w:r>
    </w:p>
    <w:p w14:paraId="633C65E3"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C53D7E">
        <w:rPr>
          <w:color w:val="0070C0"/>
        </w:rPr>
        <w:t>No limitation</w:t>
      </w:r>
    </w:p>
    <w:p w14:paraId="1F1DAF9A"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None</w:t>
      </w:r>
    </w:p>
    <w:p w14:paraId="50E65D45"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Low</w:t>
      </w:r>
    </w:p>
    <w:p w14:paraId="3094EDFE" w14:textId="77777777" w:rsidR="005C5641" w:rsidRDefault="005C5641" w:rsidP="005C10F1">
      <w:pPr>
        <w:pStyle w:val="a3"/>
        <w:numPr>
          <w:ilvl w:val="1"/>
          <w:numId w:val="25"/>
        </w:numPr>
        <w:ind w:left="1440"/>
        <w:rPr>
          <w:color w:val="0070C0"/>
        </w:rPr>
      </w:pPr>
      <w:r w:rsidRPr="00810AE6">
        <w:rPr>
          <w:color w:val="0070C0"/>
        </w:rPr>
        <w:t xml:space="preserve"> Option </w:t>
      </w:r>
      <w:r>
        <w:rPr>
          <w:color w:val="0070C0"/>
        </w:rPr>
        <w:t>4</w:t>
      </w:r>
      <w:r w:rsidRPr="00810AE6">
        <w:rPr>
          <w:color w:val="0070C0"/>
        </w:rPr>
        <w:t xml:space="preserve">: </w:t>
      </w:r>
      <w:r>
        <w:rPr>
          <w:color w:val="0070C0"/>
        </w:rPr>
        <w:t>None to baseline 1 and None to baseline 2</w:t>
      </w:r>
    </w:p>
    <w:p w14:paraId="5C7AFF84" w14:textId="77777777" w:rsidR="005C5641" w:rsidRPr="00070AB8" w:rsidRDefault="005C5641" w:rsidP="005C10F1">
      <w:pPr>
        <w:pStyle w:val="a3"/>
        <w:numPr>
          <w:ilvl w:val="2"/>
          <w:numId w:val="25"/>
        </w:numPr>
        <w:overflowPunct w:val="0"/>
        <w:autoSpaceDE w:val="0"/>
        <w:autoSpaceDN w:val="0"/>
        <w:adjustRightInd w:val="0"/>
        <w:textAlignment w:val="baseline"/>
        <w:rPr>
          <w:color w:val="0070C0"/>
        </w:rPr>
      </w:pPr>
      <w:r w:rsidRPr="00070AB8">
        <w:rPr>
          <w:color w:val="0070C0"/>
        </w:rPr>
        <w:t>Baseline 1: no gap is needed/configured for measurement</w:t>
      </w:r>
    </w:p>
    <w:p w14:paraId="75A94769" w14:textId="77777777" w:rsidR="005C5641" w:rsidRPr="00070AB8" w:rsidRDefault="005C5641" w:rsidP="005C10F1">
      <w:pPr>
        <w:pStyle w:val="a3"/>
        <w:numPr>
          <w:ilvl w:val="2"/>
          <w:numId w:val="25"/>
        </w:numPr>
        <w:overflowPunct w:val="0"/>
        <w:autoSpaceDE w:val="0"/>
        <w:autoSpaceDN w:val="0"/>
        <w:adjustRightInd w:val="0"/>
        <w:textAlignment w:val="baseline"/>
        <w:rPr>
          <w:color w:val="0070C0"/>
        </w:rPr>
      </w:pPr>
      <w:r w:rsidRPr="00070AB8">
        <w:rPr>
          <w:color w:val="0070C0"/>
        </w:rPr>
        <w:t>Baseline 2: gap is already configured for inter-frequency/inter-RAT measurement</w:t>
      </w:r>
    </w:p>
    <w:p w14:paraId="7A258CE3"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6</w:t>
      </w:r>
      <w:r w:rsidRPr="00C53D7E">
        <w:rPr>
          <w:color w:val="0070C0"/>
        </w:rPr>
        <w:t>:</w:t>
      </w:r>
      <w:r>
        <w:rPr>
          <w:color w:val="0070C0"/>
        </w:rPr>
        <w:t xml:space="preserve"> Minor</w:t>
      </w:r>
    </w:p>
    <w:p w14:paraId="0D9AE983"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0AFD029C"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3-2a.</w:t>
      </w:r>
    </w:p>
    <w:p w14:paraId="2759E11B" w14:textId="77777777" w:rsidR="005C5641" w:rsidRDefault="005C5641" w:rsidP="005C5641">
      <w:pPr>
        <w:rPr>
          <w:i/>
          <w:color w:val="0070C0"/>
        </w:rPr>
      </w:pPr>
    </w:p>
    <w:p w14:paraId="3E1D98C2" w14:textId="77777777" w:rsidR="005C5641" w:rsidRPr="00805BE8" w:rsidRDefault="005C5641" w:rsidP="005C5641">
      <w:pPr>
        <w:outlineLvl w:val="3"/>
        <w:rPr>
          <w:b/>
          <w:color w:val="0070C0"/>
          <w:u w:val="single"/>
          <w:lang w:eastAsia="ko-KR"/>
        </w:rPr>
      </w:pPr>
      <w:r>
        <w:rPr>
          <w:b/>
          <w:color w:val="0070C0"/>
          <w:u w:val="single"/>
          <w:lang w:eastAsia="ko-KR"/>
        </w:rPr>
        <w:t>Issue 3-3a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r>
        <w:rPr>
          <w:b/>
          <w:color w:val="0070C0"/>
          <w:u w:val="single"/>
          <w:lang w:eastAsia="ko-KR"/>
        </w:rPr>
        <w:t xml:space="preserve"> </w:t>
      </w:r>
    </w:p>
    <w:p w14:paraId="107A1D0D" w14:textId="77777777" w:rsidR="005C5641" w:rsidRPr="00805BE8" w:rsidRDefault="005C5641" w:rsidP="005C10F1">
      <w:pPr>
        <w:pStyle w:val="a3"/>
        <w:numPr>
          <w:ilvl w:val="0"/>
          <w:numId w:val="25"/>
        </w:numPr>
        <w:ind w:left="720"/>
        <w:rPr>
          <w:color w:val="0070C0"/>
        </w:rPr>
      </w:pPr>
      <w:r w:rsidRPr="00805BE8">
        <w:rPr>
          <w:color w:val="0070C0"/>
        </w:rPr>
        <w:t>Proposals</w:t>
      </w:r>
    </w:p>
    <w:p w14:paraId="37B935A5"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Qualcomm</w:t>
      </w:r>
      <w:r w:rsidRPr="008B0B57">
        <w:rPr>
          <w:color w:val="0070C0"/>
        </w:rPr>
        <w:t>):</w:t>
      </w:r>
      <w:r w:rsidRPr="00445EF9">
        <w:rPr>
          <w:color w:val="0070C0"/>
        </w:rPr>
        <w:t xml:space="preserve"> </w:t>
      </w:r>
      <w:proofErr w:type="spellStart"/>
      <w:r w:rsidRPr="004622B5">
        <w:rPr>
          <w:color w:val="0070C0"/>
        </w:rPr>
        <w:t>Tput</w:t>
      </w:r>
      <w:proofErr w:type="spellEnd"/>
      <w:r w:rsidRPr="004622B5">
        <w:rPr>
          <w:color w:val="0070C0"/>
        </w:rPr>
        <w:t xml:space="preserve"> degradation is expected marginal</w:t>
      </w:r>
      <w:r>
        <w:rPr>
          <w:color w:val="0070C0"/>
        </w:rPr>
        <w:t>.</w:t>
      </w:r>
    </w:p>
    <w:p w14:paraId="574BBE13" w14:textId="77777777" w:rsidR="005C5641" w:rsidRPr="00371D7D" w:rsidRDefault="005C5641" w:rsidP="005C10F1">
      <w:pPr>
        <w:pStyle w:val="a3"/>
        <w:numPr>
          <w:ilvl w:val="1"/>
          <w:numId w:val="25"/>
        </w:numPr>
        <w:ind w:left="1440"/>
        <w:rPr>
          <w:color w:val="0070C0"/>
        </w:rPr>
      </w:pPr>
      <w:r w:rsidRPr="00371D7D">
        <w:rPr>
          <w:color w:val="0070C0"/>
        </w:rPr>
        <w:t xml:space="preserve">Option </w:t>
      </w:r>
      <w:r>
        <w:rPr>
          <w:color w:val="0070C0"/>
        </w:rPr>
        <w:t>2</w:t>
      </w:r>
      <w:r w:rsidRPr="00371D7D">
        <w:rPr>
          <w:color w:val="0070C0"/>
        </w:rPr>
        <w:t xml:space="preserve"> (CMCC): </w:t>
      </w:r>
      <w:r w:rsidRPr="00FF2481">
        <w:rPr>
          <w:color w:val="0070C0"/>
        </w:rPr>
        <w:t>Legacy measurement gap is configured. In addition, interruptions cause throughput loss.</w:t>
      </w:r>
    </w:p>
    <w:p w14:paraId="0FC7D584"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3</w:t>
      </w:r>
      <w:r w:rsidRPr="008B0B57">
        <w:rPr>
          <w:color w:val="0070C0"/>
        </w:rPr>
        <w:t xml:space="preserve"> (</w:t>
      </w:r>
      <w:r>
        <w:rPr>
          <w:color w:val="0070C0"/>
        </w:rPr>
        <w:t>Intel</w:t>
      </w:r>
      <w:r w:rsidRPr="008B0B57">
        <w:rPr>
          <w:color w:val="0070C0"/>
        </w:rPr>
        <w:t>):</w:t>
      </w:r>
      <w:r>
        <w:rPr>
          <w:color w:val="0070C0"/>
        </w:rPr>
        <w:t xml:space="preserve"> </w:t>
      </w:r>
      <w:r w:rsidRPr="00DE659D">
        <w:rPr>
          <w:color w:val="0070C0"/>
        </w:rPr>
        <w:t>Interruption time for wider RF BW activation</w:t>
      </w:r>
    </w:p>
    <w:p w14:paraId="0056F10A"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4</w:t>
      </w:r>
      <w:r w:rsidRPr="00167B5A">
        <w:rPr>
          <w:color w:val="0070C0"/>
        </w:rPr>
        <w:t xml:space="preserve"> (</w:t>
      </w:r>
      <w:r>
        <w:rPr>
          <w:rFonts w:hint="eastAsia"/>
          <w:color w:val="0070C0"/>
        </w:rPr>
        <w:t>C</w:t>
      </w:r>
      <w:r>
        <w:rPr>
          <w:color w:val="0070C0"/>
        </w:rPr>
        <w:t xml:space="preserve">ATT): </w:t>
      </w:r>
      <w:r w:rsidRPr="001D30F9">
        <w:rPr>
          <w:color w:val="0070C0"/>
        </w:rPr>
        <w:t xml:space="preserve">No gap needed but there is a need for interruption for RF switching. </w:t>
      </w:r>
      <w:proofErr w:type="gramStart"/>
      <w:r w:rsidRPr="001D30F9">
        <w:rPr>
          <w:color w:val="0070C0"/>
        </w:rPr>
        <w:t>So</w:t>
      </w:r>
      <w:proofErr w:type="gramEnd"/>
      <w:r w:rsidRPr="001D30F9">
        <w:rPr>
          <w:color w:val="0070C0"/>
        </w:rPr>
        <w:t xml:space="preserve"> there is throughput loss per UE and system wise due to interruption.</w:t>
      </w:r>
      <w:r>
        <w:rPr>
          <w:color w:val="0070C0"/>
        </w:rPr>
        <w:t xml:space="preserve"> </w:t>
      </w:r>
    </w:p>
    <w:p w14:paraId="2269B612" w14:textId="77777777" w:rsidR="005C5641" w:rsidRDefault="005C5641" w:rsidP="005C10F1">
      <w:pPr>
        <w:pStyle w:val="a3"/>
        <w:numPr>
          <w:ilvl w:val="1"/>
          <w:numId w:val="25"/>
        </w:numPr>
        <w:ind w:left="1440"/>
        <w:rPr>
          <w:color w:val="0070C0"/>
        </w:rPr>
      </w:pPr>
      <w:r>
        <w:rPr>
          <w:rFonts w:hint="eastAsia"/>
          <w:color w:val="0070C0"/>
        </w:rPr>
        <w:lastRenderedPageBreak/>
        <w:t>Option</w:t>
      </w:r>
      <w:r w:rsidRPr="00167B5A">
        <w:rPr>
          <w:color w:val="0070C0"/>
        </w:rPr>
        <w:t xml:space="preserve"> </w:t>
      </w:r>
      <w:r>
        <w:rPr>
          <w:color w:val="0070C0"/>
        </w:rPr>
        <w:t>5</w:t>
      </w:r>
      <w:r w:rsidRPr="00167B5A">
        <w:rPr>
          <w:color w:val="0070C0"/>
        </w:rPr>
        <w:t xml:space="preserve"> (</w:t>
      </w:r>
      <w:r>
        <w:rPr>
          <w:rFonts w:hint="eastAsia"/>
          <w:color w:val="0070C0"/>
        </w:rPr>
        <w:t>X</w:t>
      </w:r>
      <w:r>
        <w:rPr>
          <w:color w:val="0070C0"/>
        </w:rPr>
        <w:t xml:space="preserve">iaomi): </w:t>
      </w:r>
      <w:r w:rsidRPr="0059381C">
        <w:rPr>
          <w:color w:val="0070C0"/>
        </w:rPr>
        <w:t>Interruption is expected to happen frequently</w:t>
      </w:r>
    </w:p>
    <w:p w14:paraId="4C7A952D" w14:textId="77777777" w:rsidR="005C5641" w:rsidRDefault="005C5641" w:rsidP="005C10F1">
      <w:pPr>
        <w:pStyle w:val="a3"/>
        <w:numPr>
          <w:ilvl w:val="1"/>
          <w:numId w:val="25"/>
        </w:numPr>
        <w:ind w:left="1440"/>
        <w:rPr>
          <w:color w:val="0070C0"/>
        </w:rPr>
      </w:pPr>
      <w:r w:rsidRPr="00C45B48">
        <w:rPr>
          <w:rFonts w:hint="eastAsia"/>
          <w:color w:val="0070C0"/>
        </w:rPr>
        <w:t>Option</w:t>
      </w:r>
      <w:r w:rsidRPr="00C45B48">
        <w:rPr>
          <w:color w:val="0070C0"/>
        </w:rPr>
        <w:t xml:space="preserve"> </w:t>
      </w:r>
      <w:r>
        <w:rPr>
          <w:color w:val="0070C0"/>
        </w:rPr>
        <w:t>6</w:t>
      </w:r>
      <w:r w:rsidRPr="00C45B48">
        <w:rPr>
          <w:color w:val="0070C0"/>
        </w:rPr>
        <w:t xml:space="preserve"> (vivo): </w:t>
      </w:r>
    </w:p>
    <w:p w14:paraId="15B9AFE6" w14:textId="77777777" w:rsidR="005C5641" w:rsidRDefault="005C5641" w:rsidP="005C10F1">
      <w:pPr>
        <w:pStyle w:val="a3"/>
        <w:numPr>
          <w:ilvl w:val="2"/>
          <w:numId w:val="25"/>
        </w:numPr>
        <w:rPr>
          <w:color w:val="0070C0"/>
        </w:rPr>
      </w:pPr>
      <w:r w:rsidRPr="00C45B48">
        <w:rPr>
          <w:color w:val="0070C0"/>
        </w:rPr>
        <w:t>As gap is not needed for intra-frequency measurement, UE can always be scheduled</w:t>
      </w:r>
    </w:p>
    <w:p w14:paraId="0F9DC826" w14:textId="77777777" w:rsidR="005C5641" w:rsidRPr="00C45B48" w:rsidRDefault="005C5641" w:rsidP="005C10F1">
      <w:pPr>
        <w:pStyle w:val="a3"/>
        <w:numPr>
          <w:ilvl w:val="2"/>
          <w:numId w:val="25"/>
        </w:numPr>
        <w:rPr>
          <w:color w:val="0070C0"/>
        </w:rPr>
      </w:pPr>
      <w:r w:rsidRPr="00A755B3">
        <w:rPr>
          <w:color w:val="0070C0"/>
        </w:rPr>
        <w:t>Interruptions would cause throughput loss.</w:t>
      </w:r>
      <w:r w:rsidRPr="00C45B48">
        <w:rPr>
          <w:color w:val="0070C0"/>
        </w:rPr>
        <w:t xml:space="preserve"> </w:t>
      </w:r>
    </w:p>
    <w:p w14:paraId="3314191F" w14:textId="77777777" w:rsidR="005C5641" w:rsidRPr="00C71E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 xml:space="preserve">7 </w:t>
      </w:r>
      <w:r w:rsidRPr="005F7FF6">
        <w:rPr>
          <w:color w:val="0070C0"/>
        </w:rPr>
        <w:t>(</w:t>
      </w:r>
      <w:r w:rsidRPr="00C45B48">
        <w:rPr>
          <w:color w:val="0070C0"/>
        </w:rPr>
        <w:t>OPPO):</w:t>
      </w:r>
      <w:r w:rsidRPr="00C45B48">
        <w:t xml:space="preserve"> </w:t>
      </w:r>
      <w:r w:rsidRPr="00C45B48">
        <w:rPr>
          <w:color w:val="0070C0"/>
        </w:rPr>
        <w:t>Interruptions would cause throughput loss.</w:t>
      </w:r>
    </w:p>
    <w:p w14:paraId="25148066"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8</w:t>
      </w:r>
      <w:r w:rsidRPr="005F7FF6">
        <w:rPr>
          <w:color w:val="0070C0"/>
        </w:rPr>
        <w:t xml:space="preserve"> (</w:t>
      </w:r>
      <w:r>
        <w:rPr>
          <w:color w:val="0070C0"/>
        </w:rPr>
        <w:t>Huawei</w:t>
      </w:r>
      <w:r w:rsidRPr="005F7FF6">
        <w:rPr>
          <w:color w:val="0070C0"/>
        </w:rPr>
        <w:t>):</w:t>
      </w:r>
      <w:r>
        <w:rPr>
          <w:color w:val="0070C0"/>
        </w:rPr>
        <w:t xml:space="preserve"> </w:t>
      </w:r>
      <w:r w:rsidRPr="00A95C8E">
        <w:rPr>
          <w:color w:val="0070C0"/>
        </w:rPr>
        <w:t>Additional interruption for L1 measurement, impacts are depending on interruption requirements</w:t>
      </w:r>
    </w:p>
    <w:p w14:paraId="1E8E7D22"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9</w:t>
      </w:r>
      <w:r w:rsidRPr="00C71E41">
        <w:rPr>
          <w:color w:val="0070C0"/>
        </w:rPr>
        <w:t xml:space="preserve"> (</w:t>
      </w:r>
      <w:r>
        <w:rPr>
          <w:color w:val="0070C0"/>
        </w:rPr>
        <w:t>Ericsson</w:t>
      </w:r>
      <w:r w:rsidRPr="00C71E41">
        <w:rPr>
          <w:color w:val="0070C0"/>
        </w:rPr>
        <w:t>):</w:t>
      </w:r>
    </w:p>
    <w:p w14:paraId="5B633E0B" w14:textId="77777777" w:rsidR="005C5641" w:rsidRPr="00A95C8E" w:rsidRDefault="005C5641" w:rsidP="005C10F1">
      <w:pPr>
        <w:pStyle w:val="a3"/>
        <w:numPr>
          <w:ilvl w:val="2"/>
          <w:numId w:val="25"/>
        </w:numPr>
        <w:overflowPunct w:val="0"/>
        <w:autoSpaceDE w:val="0"/>
        <w:autoSpaceDN w:val="0"/>
        <w:adjustRightInd w:val="0"/>
        <w:textAlignment w:val="baseline"/>
        <w:rPr>
          <w:color w:val="0070C0"/>
        </w:rPr>
      </w:pPr>
      <w:r w:rsidRPr="00A95C8E">
        <w:rPr>
          <w:color w:val="0070C0"/>
        </w:rPr>
        <w:t>RLM/BFD/BM measurement will cause interruptions due to RF retuning.</w:t>
      </w:r>
    </w:p>
    <w:p w14:paraId="09500AC9"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A95C8E">
        <w:rPr>
          <w:color w:val="0070C0"/>
        </w:rPr>
        <w:t>Interruptions will lead to throughput loss.</w:t>
      </w:r>
    </w:p>
    <w:p w14:paraId="5EBA6BE1" w14:textId="77777777" w:rsidR="005C5641" w:rsidRPr="00A95C8E" w:rsidRDefault="005C5641" w:rsidP="005C10F1">
      <w:pPr>
        <w:pStyle w:val="a3"/>
        <w:numPr>
          <w:ilvl w:val="1"/>
          <w:numId w:val="25"/>
        </w:numPr>
        <w:ind w:left="1440"/>
        <w:rPr>
          <w:color w:val="0070C0"/>
        </w:rPr>
      </w:pPr>
      <w:r w:rsidRPr="00A95C8E">
        <w:rPr>
          <w:rFonts w:hint="eastAsia"/>
          <w:color w:val="0070C0"/>
        </w:rPr>
        <w:t>Option</w:t>
      </w:r>
      <w:r w:rsidRPr="00A95C8E">
        <w:rPr>
          <w:color w:val="0070C0"/>
        </w:rPr>
        <w:t xml:space="preserve"> </w:t>
      </w:r>
      <w:r>
        <w:rPr>
          <w:color w:val="0070C0"/>
        </w:rPr>
        <w:t>10</w:t>
      </w:r>
      <w:r w:rsidRPr="00A95C8E">
        <w:rPr>
          <w:color w:val="0070C0"/>
        </w:rPr>
        <w:t xml:space="preserve"> (Nokia): There can be an unpredictable impact from the interruptions due to UE performing BM/RLM/BFD. It is somehow predictable when possible interrupts may happen however whether those actually happen or not will be up to UE implementation. Hence, impact can be significant and can have negative side effect on the network scheduler and overall system TP.</w:t>
      </w:r>
    </w:p>
    <w:p w14:paraId="30C96CAF"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11 (MediaTek):</w:t>
      </w:r>
      <w:r w:rsidRPr="00167B5A">
        <w:rPr>
          <w:color w:val="0070C0"/>
        </w:rPr>
        <w:t xml:space="preserve"> </w:t>
      </w:r>
    </w:p>
    <w:p w14:paraId="3A5B362A" w14:textId="77777777" w:rsidR="005C5641" w:rsidRPr="00A95C8E" w:rsidRDefault="005C5641" w:rsidP="005C10F1">
      <w:pPr>
        <w:pStyle w:val="a3"/>
        <w:numPr>
          <w:ilvl w:val="2"/>
          <w:numId w:val="25"/>
        </w:numPr>
        <w:overflowPunct w:val="0"/>
        <w:autoSpaceDE w:val="0"/>
        <w:autoSpaceDN w:val="0"/>
        <w:adjustRightInd w:val="0"/>
        <w:textAlignment w:val="baseline"/>
        <w:rPr>
          <w:color w:val="0070C0"/>
        </w:rPr>
      </w:pPr>
      <w:r w:rsidRPr="00A95C8E">
        <w:rPr>
          <w:color w:val="0070C0"/>
        </w:rPr>
        <w:t>As no gap and no interruption is needed for BM/RLM/BFD and intra-frequency measurements, UE can always be scheduled if no other inter-frequency measurement with gap is configured.</w:t>
      </w:r>
    </w:p>
    <w:p w14:paraId="5839B2C3" w14:textId="77777777" w:rsidR="005C5641" w:rsidRPr="00A95C8E" w:rsidRDefault="005C5641" w:rsidP="005C10F1">
      <w:pPr>
        <w:pStyle w:val="a3"/>
        <w:numPr>
          <w:ilvl w:val="2"/>
          <w:numId w:val="25"/>
        </w:numPr>
        <w:overflowPunct w:val="0"/>
        <w:autoSpaceDE w:val="0"/>
        <w:autoSpaceDN w:val="0"/>
        <w:adjustRightInd w:val="0"/>
        <w:textAlignment w:val="baseline"/>
        <w:rPr>
          <w:color w:val="0070C0"/>
        </w:rPr>
      </w:pPr>
      <w:r w:rsidRPr="00A95C8E">
        <w:rPr>
          <w:color w:val="0070C0"/>
        </w:rPr>
        <w:t>Interruption (NCSG) or MG for L3 inter-frequency measurement is needed to be configured,</w:t>
      </w:r>
    </w:p>
    <w:p w14:paraId="388BC3F3" w14:textId="77777777" w:rsidR="005C5641" w:rsidRPr="00A95C8E" w:rsidRDefault="005C5641" w:rsidP="005C10F1">
      <w:pPr>
        <w:pStyle w:val="a3"/>
        <w:numPr>
          <w:ilvl w:val="2"/>
          <w:numId w:val="25"/>
        </w:numPr>
        <w:overflowPunct w:val="0"/>
        <w:autoSpaceDE w:val="0"/>
        <w:autoSpaceDN w:val="0"/>
        <w:adjustRightInd w:val="0"/>
        <w:textAlignment w:val="baseline"/>
        <w:rPr>
          <w:color w:val="0070C0"/>
        </w:rPr>
      </w:pPr>
      <w:r w:rsidRPr="00A95C8E">
        <w:rPr>
          <w:color w:val="0070C0"/>
        </w:rPr>
        <w:t>UE can be scheduled within ML for NCSG gap but not within the MG.</w:t>
      </w:r>
    </w:p>
    <w:p w14:paraId="64E90456" w14:textId="77777777" w:rsidR="005C5641" w:rsidRPr="00E55916" w:rsidRDefault="005C5641" w:rsidP="005C10F1">
      <w:pPr>
        <w:pStyle w:val="a3"/>
        <w:numPr>
          <w:ilvl w:val="2"/>
          <w:numId w:val="25"/>
        </w:numPr>
        <w:overflowPunct w:val="0"/>
        <w:autoSpaceDE w:val="0"/>
        <w:autoSpaceDN w:val="0"/>
        <w:adjustRightInd w:val="0"/>
        <w:textAlignment w:val="baseline"/>
        <w:rPr>
          <w:color w:val="0070C0"/>
        </w:rPr>
      </w:pPr>
      <w:r w:rsidRPr="00A95C8E">
        <w:rPr>
          <w:color w:val="0070C0"/>
        </w:rPr>
        <w:t>If NCSG is used, this could have minor impact on throughput, otherwise, when MG is used then the throughput impact is slightly higher.</w:t>
      </w:r>
    </w:p>
    <w:p w14:paraId="5A5846E2"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07A43EAC" w14:textId="77777777" w:rsidR="005C5641" w:rsidRDefault="005C5641" w:rsidP="005C10F1">
      <w:pPr>
        <w:pStyle w:val="a3"/>
        <w:numPr>
          <w:ilvl w:val="1"/>
          <w:numId w:val="25"/>
        </w:numPr>
        <w:ind w:left="1440"/>
        <w:rPr>
          <w:color w:val="0070C0"/>
        </w:rPr>
      </w:pPr>
      <w:r>
        <w:rPr>
          <w:color w:val="0070C0"/>
        </w:rPr>
        <w:t>Needs further discussion</w:t>
      </w:r>
    </w:p>
    <w:p w14:paraId="4304F58C" w14:textId="77777777" w:rsidR="005C5641" w:rsidRDefault="005C5641" w:rsidP="005C5641">
      <w:pPr>
        <w:rPr>
          <w:i/>
          <w:color w:val="0070C0"/>
        </w:rPr>
      </w:pPr>
    </w:p>
    <w:p w14:paraId="304CC404" w14:textId="77777777" w:rsidR="005C5641" w:rsidRPr="00805BE8" w:rsidRDefault="005C5641" w:rsidP="005C5641">
      <w:pPr>
        <w:outlineLvl w:val="3"/>
        <w:rPr>
          <w:b/>
          <w:color w:val="0070C0"/>
          <w:u w:val="single"/>
          <w:lang w:eastAsia="ko-KR"/>
        </w:rPr>
      </w:pPr>
      <w:r>
        <w:rPr>
          <w:b/>
          <w:color w:val="0070C0"/>
          <w:u w:val="single"/>
          <w:lang w:eastAsia="ko-KR"/>
        </w:rPr>
        <w:t>Issue 3-3b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p>
    <w:p w14:paraId="0C08A439" w14:textId="77777777" w:rsidR="005C5641" w:rsidRPr="00805BE8" w:rsidRDefault="005C5641" w:rsidP="005C10F1">
      <w:pPr>
        <w:pStyle w:val="a3"/>
        <w:numPr>
          <w:ilvl w:val="0"/>
          <w:numId w:val="25"/>
        </w:numPr>
        <w:ind w:left="720"/>
        <w:rPr>
          <w:color w:val="0070C0"/>
        </w:rPr>
      </w:pPr>
      <w:r w:rsidRPr="00805BE8">
        <w:rPr>
          <w:color w:val="0070C0"/>
        </w:rPr>
        <w:t>Proposals</w:t>
      </w:r>
    </w:p>
    <w:p w14:paraId="4290DF38"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A434B1">
        <w:rPr>
          <w:color w:val="0070C0"/>
        </w:rPr>
        <w:t>Interruption time</w:t>
      </w:r>
    </w:p>
    <w:p w14:paraId="4AD0503E"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None to Low</w:t>
      </w:r>
    </w:p>
    <w:p w14:paraId="34A33FC1"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Yes</w:t>
      </w:r>
    </w:p>
    <w:p w14:paraId="75D191CC"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4</w:t>
      </w:r>
      <w:r w:rsidRPr="00C53D7E">
        <w:rPr>
          <w:color w:val="0070C0"/>
        </w:rPr>
        <w:t>:</w:t>
      </w:r>
      <w:r>
        <w:rPr>
          <w:color w:val="0070C0"/>
        </w:rPr>
        <w:t xml:space="preserve"> Medium</w:t>
      </w:r>
    </w:p>
    <w:p w14:paraId="03D33247" w14:textId="77777777" w:rsidR="005C5641" w:rsidRPr="00A434B1" w:rsidRDefault="005C5641" w:rsidP="005C10F1">
      <w:pPr>
        <w:pStyle w:val="a3"/>
        <w:numPr>
          <w:ilvl w:val="1"/>
          <w:numId w:val="25"/>
        </w:numPr>
        <w:ind w:left="1440"/>
        <w:rPr>
          <w:color w:val="0070C0"/>
        </w:rPr>
      </w:pPr>
      <w:r w:rsidRPr="0041523E">
        <w:rPr>
          <w:color w:val="0070C0"/>
        </w:rPr>
        <w:t>Option</w:t>
      </w:r>
      <w:r>
        <w:rPr>
          <w:color w:val="0070C0"/>
        </w:rPr>
        <w:t xml:space="preserve"> 5:</w:t>
      </w:r>
      <w:r w:rsidRPr="0041523E">
        <w:rPr>
          <w:color w:val="0070C0"/>
        </w:rPr>
        <w:t xml:space="preserve"> </w:t>
      </w:r>
      <w:r w:rsidRPr="00A434B1">
        <w:rPr>
          <w:color w:val="0070C0"/>
        </w:rPr>
        <w:t xml:space="preserve">Option 4: </w:t>
      </w:r>
      <w:r>
        <w:rPr>
          <w:color w:val="0070C0"/>
        </w:rPr>
        <w:t>Low to Medium</w:t>
      </w:r>
      <w:r w:rsidRPr="00A434B1">
        <w:rPr>
          <w:color w:val="0070C0"/>
        </w:rPr>
        <w:t xml:space="preserve"> to baseline 1 and </w:t>
      </w:r>
      <w:r>
        <w:rPr>
          <w:color w:val="0070C0"/>
        </w:rPr>
        <w:t>Low to Medium</w:t>
      </w:r>
      <w:r w:rsidRPr="00A434B1">
        <w:rPr>
          <w:color w:val="0070C0"/>
        </w:rPr>
        <w:t xml:space="preserve"> to baseline 2</w:t>
      </w:r>
    </w:p>
    <w:p w14:paraId="583C8850" w14:textId="77777777" w:rsidR="005C5641" w:rsidRPr="00A434B1" w:rsidRDefault="005C5641" w:rsidP="005C10F1">
      <w:pPr>
        <w:pStyle w:val="a3"/>
        <w:numPr>
          <w:ilvl w:val="2"/>
          <w:numId w:val="25"/>
        </w:numPr>
        <w:overflowPunct w:val="0"/>
        <w:autoSpaceDE w:val="0"/>
        <w:autoSpaceDN w:val="0"/>
        <w:adjustRightInd w:val="0"/>
        <w:textAlignment w:val="baseline"/>
        <w:rPr>
          <w:color w:val="0070C0"/>
        </w:rPr>
      </w:pPr>
      <w:r w:rsidRPr="00A434B1">
        <w:rPr>
          <w:color w:val="0070C0"/>
        </w:rPr>
        <w:t>Baseline 1: no gap is needed/configured for measurement</w:t>
      </w:r>
    </w:p>
    <w:p w14:paraId="25463995" w14:textId="77777777" w:rsidR="005C5641" w:rsidRPr="00A434B1" w:rsidRDefault="005C5641" w:rsidP="005C10F1">
      <w:pPr>
        <w:pStyle w:val="a3"/>
        <w:numPr>
          <w:ilvl w:val="2"/>
          <w:numId w:val="25"/>
        </w:numPr>
        <w:overflowPunct w:val="0"/>
        <w:autoSpaceDE w:val="0"/>
        <w:autoSpaceDN w:val="0"/>
        <w:adjustRightInd w:val="0"/>
        <w:textAlignment w:val="baseline"/>
        <w:rPr>
          <w:color w:val="0070C0"/>
        </w:rPr>
      </w:pPr>
      <w:r w:rsidRPr="00A434B1">
        <w:rPr>
          <w:color w:val="0070C0"/>
        </w:rPr>
        <w:t>Baseline 2: gap is already configured for inter-frequency/inter-RAT measurement</w:t>
      </w:r>
    </w:p>
    <w:p w14:paraId="121BDEC6" w14:textId="77777777" w:rsidR="005C5641" w:rsidRPr="00A434B1" w:rsidRDefault="005C5641" w:rsidP="005C10F1">
      <w:pPr>
        <w:pStyle w:val="a3"/>
        <w:numPr>
          <w:ilvl w:val="1"/>
          <w:numId w:val="25"/>
        </w:numPr>
        <w:ind w:left="1440"/>
        <w:rPr>
          <w:color w:val="0070C0"/>
        </w:rPr>
      </w:pPr>
      <w:r w:rsidRPr="0041523E">
        <w:rPr>
          <w:color w:val="0070C0"/>
        </w:rPr>
        <w:t>Option</w:t>
      </w:r>
      <w:r>
        <w:rPr>
          <w:color w:val="0070C0"/>
        </w:rPr>
        <w:t xml:space="preserve"> 6:</w:t>
      </w:r>
      <w:r w:rsidRPr="0041523E">
        <w:rPr>
          <w:color w:val="0070C0"/>
        </w:rPr>
        <w:t xml:space="preserve"> </w:t>
      </w:r>
      <w:r w:rsidRPr="00A434B1">
        <w:rPr>
          <w:color w:val="0070C0"/>
        </w:rPr>
        <w:t>Nokia: potential high system impact to baseline 1</w:t>
      </w:r>
      <w:r>
        <w:rPr>
          <w:color w:val="0070C0"/>
        </w:rPr>
        <w:t>,</w:t>
      </w:r>
      <w:r w:rsidRPr="00A434B1">
        <w:rPr>
          <w:color w:val="0070C0"/>
        </w:rPr>
        <w:t xml:space="preserve"> and unpredictable and potentially big to baseline 2</w:t>
      </w:r>
      <w:r>
        <w:rPr>
          <w:color w:val="0070C0"/>
        </w:rPr>
        <w:t xml:space="preserve">. </w:t>
      </w:r>
      <w:r w:rsidRPr="00A434B1">
        <w:rPr>
          <w:color w:val="0070C0"/>
        </w:rPr>
        <w:t>It is not clear if interrupt and measurement gap can happen and what would be the effect.</w:t>
      </w:r>
    </w:p>
    <w:p w14:paraId="523E1D02" w14:textId="77777777" w:rsidR="005C5641" w:rsidRPr="00A434B1" w:rsidRDefault="005C5641" w:rsidP="005C10F1">
      <w:pPr>
        <w:pStyle w:val="a3"/>
        <w:numPr>
          <w:ilvl w:val="2"/>
          <w:numId w:val="25"/>
        </w:numPr>
        <w:overflowPunct w:val="0"/>
        <w:autoSpaceDE w:val="0"/>
        <w:autoSpaceDN w:val="0"/>
        <w:adjustRightInd w:val="0"/>
        <w:textAlignment w:val="baseline"/>
        <w:rPr>
          <w:color w:val="0070C0"/>
        </w:rPr>
      </w:pPr>
      <w:r w:rsidRPr="00A434B1">
        <w:rPr>
          <w:color w:val="0070C0"/>
        </w:rPr>
        <w:t>Baseline 1: no gap is needed/configured for measurement</w:t>
      </w:r>
    </w:p>
    <w:p w14:paraId="33EBAFB7" w14:textId="77777777" w:rsidR="005C5641" w:rsidRPr="00A434B1" w:rsidRDefault="005C5641" w:rsidP="005C10F1">
      <w:pPr>
        <w:pStyle w:val="a3"/>
        <w:numPr>
          <w:ilvl w:val="2"/>
          <w:numId w:val="25"/>
        </w:numPr>
        <w:overflowPunct w:val="0"/>
        <w:autoSpaceDE w:val="0"/>
        <w:autoSpaceDN w:val="0"/>
        <w:adjustRightInd w:val="0"/>
        <w:textAlignment w:val="baseline"/>
        <w:rPr>
          <w:color w:val="0070C0"/>
        </w:rPr>
      </w:pPr>
      <w:r w:rsidRPr="00A434B1">
        <w:rPr>
          <w:color w:val="0070C0"/>
        </w:rPr>
        <w:t>Baseline 2: gap is already configured for inter-frequency/inter-RAT measurement</w:t>
      </w:r>
    </w:p>
    <w:p w14:paraId="73C0DF16" w14:textId="77777777" w:rsidR="005C5641" w:rsidRPr="00810AE6" w:rsidRDefault="005C5641" w:rsidP="005C10F1">
      <w:pPr>
        <w:pStyle w:val="a3"/>
        <w:numPr>
          <w:ilvl w:val="1"/>
          <w:numId w:val="25"/>
        </w:numPr>
        <w:ind w:left="1440"/>
        <w:rPr>
          <w:color w:val="0070C0"/>
        </w:rPr>
      </w:pPr>
      <w:r w:rsidRPr="00C53D7E">
        <w:rPr>
          <w:color w:val="0070C0"/>
        </w:rPr>
        <w:t xml:space="preserve">Option </w:t>
      </w:r>
      <w:r>
        <w:rPr>
          <w:color w:val="0070C0"/>
        </w:rPr>
        <w:t>7</w:t>
      </w:r>
      <w:r w:rsidRPr="00C53D7E">
        <w:rPr>
          <w:color w:val="0070C0"/>
        </w:rPr>
        <w:t>:</w:t>
      </w:r>
      <w:r>
        <w:rPr>
          <w:color w:val="0070C0"/>
        </w:rPr>
        <w:t xml:space="preserve"> Minor</w:t>
      </w:r>
    </w:p>
    <w:p w14:paraId="493B4681"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020C91EB"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3-3a.</w:t>
      </w:r>
    </w:p>
    <w:p w14:paraId="374689B0" w14:textId="77777777" w:rsidR="005C5641" w:rsidRDefault="005C5641" w:rsidP="005C5641">
      <w:pPr>
        <w:rPr>
          <w:i/>
          <w:color w:val="0070C0"/>
        </w:rPr>
      </w:pPr>
    </w:p>
    <w:p w14:paraId="641191F6" w14:textId="77777777" w:rsidR="005C5641" w:rsidRDefault="005C5641" w:rsidP="005C5641">
      <w:pPr>
        <w:outlineLvl w:val="3"/>
        <w:rPr>
          <w:b/>
          <w:color w:val="0070C0"/>
          <w:u w:val="single"/>
          <w:lang w:eastAsia="ko-KR"/>
        </w:rPr>
      </w:pPr>
      <w:r>
        <w:rPr>
          <w:b/>
          <w:color w:val="0070C0"/>
          <w:u w:val="single"/>
          <w:lang w:eastAsia="ko-KR"/>
        </w:rPr>
        <w:lastRenderedPageBreak/>
        <w:t>Issue 3-6a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r>
        <w:rPr>
          <w:b/>
          <w:color w:val="0070C0"/>
          <w:u w:val="single"/>
          <w:lang w:eastAsia="ko-KR"/>
        </w:rPr>
        <w:t xml:space="preserve"> </w:t>
      </w:r>
    </w:p>
    <w:p w14:paraId="11197511" w14:textId="77777777" w:rsidR="005C5641" w:rsidRPr="00805BE8" w:rsidRDefault="005C5641" w:rsidP="005C10F1">
      <w:pPr>
        <w:pStyle w:val="a3"/>
        <w:numPr>
          <w:ilvl w:val="0"/>
          <w:numId w:val="25"/>
        </w:numPr>
        <w:ind w:left="720"/>
        <w:rPr>
          <w:color w:val="0070C0"/>
        </w:rPr>
      </w:pPr>
      <w:r w:rsidRPr="00805BE8">
        <w:rPr>
          <w:color w:val="0070C0"/>
        </w:rPr>
        <w:t>Proposals</w:t>
      </w:r>
    </w:p>
    <w:p w14:paraId="18ACD9D5" w14:textId="77777777" w:rsidR="005C5641" w:rsidRDefault="005C5641" w:rsidP="005C10F1">
      <w:pPr>
        <w:pStyle w:val="a3"/>
        <w:numPr>
          <w:ilvl w:val="1"/>
          <w:numId w:val="25"/>
        </w:numPr>
        <w:ind w:left="1440"/>
        <w:rPr>
          <w:color w:val="0070C0"/>
        </w:rPr>
      </w:pPr>
      <w:r>
        <w:rPr>
          <w:rFonts w:hint="eastAsia"/>
          <w:color w:val="0070C0"/>
        </w:rPr>
        <w:t>O</w:t>
      </w:r>
      <w:r>
        <w:rPr>
          <w:color w:val="0070C0"/>
        </w:rPr>
        <w:t xml:space="preserve">ption 1 (Intel): </w:t>
      </w:r>
      <w:r w:rsidRPr="00A06EE5">
        <w:rPr>
          <w:color w:val="0070C0"/>
        </w:rPr>
        <w:t>Trade-off between gap availability and data transmission availability</w:t>
      </w:r>
      <w:r>
        <w:rPr>
          <w:color w:val="0070C0"/>
        </w:rPr>
        <w:t xml:space="preserve"> </w:t>
      </w:r>
    </w:p>
    <w:p w14:paraId="3A2D6CE3"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2</w:t>
      </w:r>
      <w:r w:rsidRPr="00167B5A">
        <w:rPr>
          <w:color w:val="0070C0"/>
        </w:rPr>
        <w:t xml:space="preserve"> (Qualcomm): </w:t>
      </w:r>
      <w:r>
        <w:rPr>
          <w:color w:val="0070C0"/>
        </w:rPr>
        <w:t xml:space="preserve"> </w:t>
      </w:r>
      <w:r w:rsidRPr="008B34DA">
        <w:rPr>
          <w:color w:val="0070C0"/>
        </w:rPr>
        <w:t xml:space="preserve">Due to MG for intra-frequency L3 measurements, </w:t>
      </w:r>
      <w:proofErr w:type="spellStart"/>
      <w:r w:rsidRPr="008B34DA">
        <w:rPr>
          <w:color w:val="0070C0"/>
        </w:rPr>
        <w:t>Tput</w:t>
      </w:r>
      <w:proofErr w:type="spellEnd"/>
      <w:r w:rsidRPr="008B34DA">
        <w:rPr>
          <w:color w:val="0070C0"/>
        </w:rPr>
        <w:t xml:space="preserve"> can be adversely affected</w:t>
      </w:r>
    </w:p>
    <w:p w14:paraId="7BB71641" w14:textId="77777777" w:rsidR="005C5641" w:rsidRDefault="005C5641" w:rsidP="005C10F1">
      <w:pPr>
        <w:pStyle w:val="a3"/>
        <w:numPr>
          <w:ilvl w:val="1"/>
          <w:numId w:val="25"/>
        </w:numPr>
        <w:ind w:left="1440"/>
        <w:rPr>
          <w:color w:val="0070C0"/>
        </w:rPr>
      </w:pPr>
      <w:r w:rsidRPr="00C86737">
        <w:rPr>
          <w:rFonts w:hint="eastAsia"/>
          <w:color w:val="0070C0"/>
        </w:rPr>
        <w:t>Option</w:t>
      </w:r>
      <w:r>
        <w:rPr>
          <w:color w:val="0070C0"/>
        </w:rPr>
        <w:t xml:space="preserve"> 3</w:t>
      </w:r>
      <w:r w:rsidRPr="00C86737">
        <w:rPr>
          <w:color w:val="0070C0"/>
        </w:rPr>
        <w:t xml:space="preserve"> (</w:t>
      </w:r>
      <w:r w:rsidRPr="00C86737">
        <w:rPr>
          <w:rFonts w:hint="eastAsia"/>
          <w:color w:val="0070C0"/>
        </w:rPr>
        <w:t>C</w:t>
      </w:r>
      <w:r w:rsidRPr="00C86737">
        <w:rPr>
          <w:color w:val="0070C0"/>
        </w:rPr>
        <w:t>ATT):</w:t>
      </w:r>
      <w:r>
        <w:rPr>
          <w:color w:val="0070C0"/>
        </w:rPr>
        <w:t xml:space="preserve"> </w:t>
      </w:r>
    </w:p>
    <w:p w14:paraId="39DDBAFE" w14:textId="77777777" w:rsidR="005C5641" w:rsidRPr="008B34DA" w:rsidRDefault="005C5641" w:rsidP="005C10F1">
      <w:pPr>
        <w:pStyle w:val="a3"/>
        <w:numPr>
          <w:ilvl w:val="2"/>
          <w:numId w:val="25"/>
        </w:numPr>
        <w:overflowPunct w:val="0"/>
        <w:autoSpaceDE w:val="0"/>
        <w:autoSpaceDN w:val="0"/>
        <w:adjustRightInd w:val="0"/>
        <w:textAlignment w:val="baseline"/>
        <w:rPr>
          <w:color w:val="0070C0"/>
        </w:rPr>
      </w:pPr>
      <w:r w:rsidRPr="008B34DA">
        <w:rPr>
          <w:color w:val="0070C0"/>
        </w:rPr>
        <w:t xml:space="preserve">For MG-based measurement, gap is needed, within which the UE cannot be scheduled which lead to loss of per UE data rate. </w:t>
      </w:r>
    </w:p>
    <w:p w14:paraId="0A5B7406"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8B34DA">
        <w:rPr>
          <w:color w:val="0070C0"/>
        </w:rPr>
        <w:t>For NCSG-based measurement VIL may need to be defined to allow UE to switch on the extra RF chain, which may lead to loss of per UE data rate.</w:t>
      </w:r>
    </w:p>
    <w:p w14:paraId="717EC42C"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4</w:t>
      </w:r>
      <w:r w:rsidRPr="00D51B63">
        <w:rPr>
          <w:color w:val="0070C0"/>
        </w:rPr>
        <w:t xml:space="preserve"> (</w:t>
      </w:r>
      <w:r w:rsidRPr="00D51B63">
        <w:rPr>
          <w:rFonts w:hint="eastAsia"/>
          <w:color w:val="0070C0"/>
        </w:rPr>
        <w:t>X</w:t>
      </w:r>
      <w:r w:rsidRPr="00D51B63">
        <w:rPr>
          <w:color w:val="0070C0"/>
        </w:rPr>
        <w:t xml:space="preserve">iaomi): </w:t>
      </w:r>
      <w:r w:rsidRPr="008B34DA">
        <w:rPr>
          <w:color w:val="0070C0"/>
        </w:rPr>
        <w:t>UE cannot be scheduled within gap for L1 and/or L3 measurements.</w:t>
      </w:r>
    </w:p>
    <w:p w14:paraId="2738BC74"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5</w:t>
      </w:r>
      <w:r w:rsidRPr="00D51B63">
        <w:rPr>
          <w:color w:val="0070C0"/>
        </w:rPr>
        <w:t xml:space="preserve"> (</w:t>
      </w:r>
      <w:r>
        <w:rPr>
          <w:rFonts w:hint="eastAsia"/>
          <w:color w:val="0070C0"/>
        </w:rPr>
        <w:t>C</w:t>
      </w:r>
      <w:r>
        <w:rPr>
          <w:color w:val="0070C0"/>
        </w:rPr>
        <w:t xml:space="preserve">MCC): </w:t>
      </w:r>
      <w:r w:rsidRPr="00834E2B">
        <w:rPr>
          <w:color w:val="0070C0"/>
        </w:rPr>
        <w:t>Legacy measurement gap is configured. No impact on throughput.</w:t>
      </w:r>
    </w:p>
    <w:p w14:paraId="46A27A58"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6</w:t>
      </w:r>
      <w:r w:rsidRPr="00D51B63">
        <w:rPr>
          <w:color w:val="0070C0"/>
        </w:rPr>
        <w:t xml:space="preserve"> (</w:t>
      </w:r>
      <w:r>
        <w:rPr>
          <w:color w:val="0070C0"/>
        </w:rPr>
        <w:t xml:space="preserve">vivo): </w:t>
      </w:r>
    </w:p>
    <w:p w14:paraId="623C5164" w14:textId="77777777" w:rsidR="005C5641" w:rsidRPr="00834E2B" w:rsidRDefault="005C5641" w:rsidP="005C10F1">
      <w:pPr>
        <w:pStyle w:val="a3"/>
        <w:numPr>
          <w:ilvl w:val="2"/>
          <w:numId w:val="25"/>
        </w:numPr>
        <w:overflowPunct w:val="0"/>
        <w:autoSpaceDE w:val="0"/>
        <w:autoSpaceDN w:val="0"/>
        <w:adjustRightInd w:val="0"/>
        <w:textAlignment w:val="baseline"/>
        <w:rPr>
          <w:color w:val="0070C0"/>
        </w:rPr>
      </w:pPr>
      <w:r w:rsidRPr="00834E2B">
        <w:rPr>
          <w:color w:val="0070C0"/>
        </w:rPr>
        <w:t>UE cannot be scheduled within gap.</w:t>
      </w:r>
    </w:p>
    <w:p w14:paraId="3F0B57D9" w14:textId="77777777" w:rsidR="005C5641" w:rsidRPr="00D33988" w:rsidRDefault="005C5641" w:rsidP="005C10F1">
      <w:pPr>
        <w:pStyle w:val="a3"/>
        <w:numPr>
          <w:ilvl w:val="2"/>
          <w:numId w:val="25"/>
        </w:numPr>
        <w:overflowPunct w:val="0"/>
        <w:autoSpaceDE w:val="0"/>
        <w:autoSpaceDN w:val="0"/>
        <w:adjustRightInd w:val="0"/>
        <w:textAlignment w:val="baseline"/>
        <w:rPr>
          <w:color w:val="0070C0"/>
        </w:rPr>
      </w:pPr>
      <w:r w:rsidRPr="00834E2B">
        <w:rPr>
          <w:color w:val="0070C0"/>
        </w:rPr>
        <w:t>UE can be scheduled within ML for NCSG gap.</w:t>
      </w:r>
      <w:r w:rsidRPr="00D33988">
        <w:rPr>
          <w:color w:val="0070C0"/>
        </w:rPr>
        <w:t xml:space="preserve"> </w:t>
      </w:r>
    </w:p>
    <w:p w14:paraId="3135F69A" w14:textId="77777777" w:rsidR="005C5641" w:rsidRPr="00834E2B" w:rsidRDefault="005C5641" w:rsidP="005C10F1">
      <w:pPr>
        <w:pStyle w:val="a3"/>
        <w:numPr>
          <w:ilvl w:val="1"/>
          <w:numId w:val="25"/>
        </w:numPr>
        <w:ind w:left="1440"/>
        <w:rPr>
          <w:color w:val="0070C0"/>
        </w:rPr>
      </w:pPr>
      <w:r w:rsidRPr="00834E2B">
        <w:rPr>
          <w:rFonts w:hint="eastAsia"/>
          <w:color w:val="0070C0"/>
        </w:rPr>
        <w:t>Option</w:t>
      </w:r>
      <w:r w:rsidRPr="00834E2B">
        <w:rPr>
          <w:color w:val="0070C0"/>
        </w:rPr>
        <w:t xml:space="preserve"> </w:t>
      </w:r>
      <w:r>
        <w:rPr>
          <w:color w:val="0070C0"/>
        </w:rPr>
        <w:t>7</w:t>
      </w:r>
      <w:r w:rsidRPr="00834E2B">
        <w:rPr>
          <w:color w:val="0070C0"/>
        </w:rPr>
        <w:t xml:space="preserve"> (</w:t>
      </w:r>
      <w:r w:rsidRPr="00834E2B">
        <w:rPr>
          <w:rFonts w:hint="eastAsia"/>
          <w:color w:val="0070C0"/>
        </w:rPr>
        <w:t>O</w:t>
      </w:r>
      <w:r w:rsidRPr="00834E2B">
        <w:rPr>
          <w:color w:val="0070C0"/>
        </w:rPr>
        <w:t>PPO):</w:t>
      </w:r>
      <w:r>
        <w:rPr>
          <w:color w:val="0070C0"/>
        </w:rPr>
        <w:t xml:space="preserve"> </w:t>
      </w:r>
      <w:r w:rsidRPr="00834E2B">
        <w:rPr>
          <w:color w:val="0070C0"/>
        </w:rPr>
        <w:t>Gap or NCSG brings interruptions and throughput loss.</w:t>
      </w:r>
    </w:p>
    <w:p w14:paraId="7E423275"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8</w:t>
      </w:r>
      <w:r w:rsidRPr="00D51B63">
        <w:rPr>
          <w:color w:val="0070C0"/>
        </w:rPr>
        <w:t xml:space="preserve"> (</w:t>
      </w:r>
      <w:r>
        <w:rPr>
          <w:rFonts w:hint="eastAsia"/>
          <w:color w:val="0070C0"/>
        </w:rPr>
        <w:t>H</w:t>
      </w:r>
      <w:r>
        <w:rPr>
          <w:color w:val="0070C0"/>
        </w:rPr>
        <w:t xml:space="preserve">uawei): </w:t>
      </w:r>
      <w:r w:rsidRPr="00834E2B">
        <w:rPr>
          <w:color w:val="0070C0"/>
        </w:rPr>
        <w:t>No additional interruption for L1/L3 measurement compared to Rel-17</w:t>
      </w:r>
    </w:p>
    <w:p w14:paraId="4C969B67"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9</w:t>
      </w:r>
      <w:r w:rsidRPr="00D51B63">
        <w:rPr>
          <w:color w:val="0070C0"/>
        </w:rPr>
        <w:t xml:space="preserve"> (</w:t>
      </w:r>
      <w:r w:rsidRPr="00FC7827">
        <w:rPr>
          <w:rFonts w:hint="eastAsia"/>
          <w:color w:val="0070C0"/>
        </w:rPr>
        <w:t>E</w:t>
      </w:r>
      <w:r w:rsidRPr="00FC7827">
        <w:rPr>
          <w:color w:val="0070C0"/>
        </w:rPr>
        <w:t>ricsson</w:t>
      </w:r>
      <w:r>
        <w:rPr>
          <w:color w:val="0070C0"/>
        </w:rPr>
        <w:t>)</w:t>
      </w:r>
      <w:r w:rsidRPr="00FC7827">
        <w:rPr>
          <w:color w:val="0070C0"/>
        </w:rPr>
        <w:t>:</w:t>
      </w:r>
      <w:r>
        <w:rPr>
          <w:color w:val="0070C0"/>
        </w:rPr>
        <w:t xml:space="preserve"> </w:t>
      </w:r>
    </w:p>
    <w:p w14:paraId="48D4A3A5" w14:textId="77777777" w:rsidR="005C5641" w:rsidRPr="00834E2B" w:rsidRDefault="005C5641" w:rsidP="005C10F1">
      <w:pPr>
        <w:pStyle w:val="a3"/>
        <w:numPr>
          <w:ilvl w:val="2"/>
          <w:numId w:val="25"/>
        </w:numPr>
        <w:overflowPunct w:val="0"/>
        <w:autoSpaceDE w:val="0"/>
        <w:autoSpaceDN w:val="0"/>
        <w:adjustRightInd w:val="0"/>
        <w:textAlignment w:val="baseline"/>
        <w:rPr>
          <w:color w:val="0070C0"/>
        </w:rPr>
      </w:pPr>
      <w:r w:rsidRPr="00834E2B">
        <w:rPr>
          <w:color w:val="0070C0"/>
        </w:rPr>
        <w:t xml:space="preserve">RLM/BFD/BM measurement are performed consistently. Sharing gaps between RLM/BFD/BM measurement and L3 measurements means the gaps will be used for longer period of time. </w:t>
      </w:r>
    </w:p>
    <w:p w14:paraId="2096D9FE" w14:textId="77777777" w:rsidR="005C5641" w:rsidRPr="00834E2B" w:rsidRDefault="005C5641" w:rsidP="005C10F1">
      <w:pPr>
        <w:pStyle w:val="a3"/>
        <w:numPr>
          <w:ilvl w:val="2"/>
          <w:numId w:val="25"/>
        </w:numPr>
        <w:overflowPunct w:val="0"/>
        <w:autoSpaceDE w:val="0"/>
        <w:autoSpaceDN w:val="0"/>
        <w:adjustRightInd w:val="0"/>
        <w:textAlignment w:val="baseline"/>
        <w:rPr>
          <w:color w:val="0070C0"/>
        </w:rPr>
      </w:pPr>
      <w:r w:rsidRPr="00834E2B">
        <w:rPr>
          <w:color w:val="0070C0"/>
        </w:rPr>
        <w:t>UE cannot be scheduled within gap.</w:t>
      </w:r>
    </w:p>
    <w:p w14:paraId="5635B213"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834E2B">
        <w:rPr>
          <w:color w:val="0070C0"/>
        </w:rPr>
        <w:t>Even in case of NCSG gap, there is interruption during VIL1/VIL2.</w:t>
      </w:r>
    </w:p>
    <w:p w14:paraId="64FD63B5"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10</w:t>
      </w:r>
      <w:r w:rsidRPr="00D51B63">
        <w:rPr>
          <w:color w:val="0070C0"/>
        </w:rPr>
        <w:t xml:space="preserve"> (</w:t>
      </w:r>
      <w:r w:rsidRPr="00FC7827">
        <w:rPr>
          <w:rFonts w:hint="eastAsia"/>
          <w:color w:val="0070C0"/>
        </w:rPr>
        <w:t>N</w:t>
      </w:r>
      <w:r w:rsidRPr="00FC7827">
        <w:rPr>
          <w:color w:val="0070C0"/>
        </w:rPr>
        <w:t>okia</w:t>
      </w:r>
      <w:r>
        <w:rPr>
          <w:color w:val="0070C0"/>
        </w:rPr>
        <w:t>)</w:t>
      </w:r>
      <w:r w:rsidRPr="00FC7827">
        <w:rPr>
          <w:color w:val="0070C0"/>
        </w:rPr>
        <w:t xml:space="preserve">: </w:t>
      </w:r>
      <w:r w:rsidRPr="00D414F1">
        <w:rPr>
          <w:color w:val="0070C0"/>
        </w:rPr>
        <w:t>Similar argument as for mobility</w:t>
      </w:r>
      <w:r>
        <w:rPr>
          <w:color w:val="0070C0"/>
        </w:rPr>
        <w:t>.</w:t>
      </w:r>
    </w:p>
    <w:p w14:paraId="67E70AAA" w14:textId="77777777" w:rsidR="005C5641" w:rsidRPr="00FC7827" w:rsidRDefault="005C5641" w:rsidP="005C10F1">
      <w:pPr>
        <w:pStyle w:val="a3"/>
        <w:numPr>
          <w:ilvl w:val="2"/>
          <w:numId w:val="25"/>
        </w:numPr>
        <w:rPr>
          <w:color w:val="0070C0"/>
        </w:rPr>
      </w:pPr>
      <w:r w:rsidRPr="00FC7827">
        <w:rPr>
          <w:color w:val="0070C0"/>
        </w:rPr>
        <w:t>In this case the UE will have to use some of the gaps for other purposes than performing L3 mobility measurements. Hence, unless the network allocates more gaps (with the drawback of allocating more gaps) there will be impact on mobility in term of longer latencies would be expected (due to less gaps for mobility measurements)</w:t>
      </w:r>
    </w:p>
    <w:p w14:paraId="25911BE3"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11</w:t>
      </w:r>
      <w:r w:rsidRPr="00D51B63">
        <w:rPr>
          <w:color w:val="0070C0"/>
        </w:rPr>
        <w:t xml:space="preserve"> (</w:t>
      </w:r>
      <w:r>
        <w:rPr>
          <w:rFonts w:hint="eastAsia"/>
          <w:color w:val="0070C0"/>
        </w:rPr>
        <w:t>M</w:t>
      </w:r>
      <w:r>
        <w:rPr>
          <w:color w:val="0070C0"/>
        </w:rPr>
        <w:t>ediaTek):</w:t>
      </w:r>
    </w:p>
    <w:p w14:paraId="4AE79E2B" w14:textId="77777777" w:rsidR="005C5641" w:rsidRPr="00D414F1" w:rsidRDefault="005C5641" w:rsidP="005C10F1">
      <w:pPr>
        <w:pStyle w:val="a3"/>
        <w:numPr>
          <w:ilvl w:val="2"/>
          <w:numId w:val="25"/>
        </w:numPr>
        <w:overflowPunct w:val="0"/>
        <w:autoSpaceDE w:val="0"/>
        <w:autoSpaceDN w:val="0"/>
        <w:adjustRightInd w:val="0"/>
        <w:textAlignment w:val="baseline"/>
        <w:rPr>
          <w:color w:val="0070C0"/>
        </w:rPr>
      </w:pPr>
      <w:r w:rsidRPr="00D414F1">
        <w:rPr>
          <w:color w:val="0070C0"/>
        </w:rPr>
        <w:t>UE cannot be scheduled within gap.</w:t>
      </w:r>
    </w:p>
    <w:p w14:paraId="32ABB522" w14:textId="77777777" w:rsidR="005C5641" w:rsidRPr="00D414F1" w:rsidRDefault="005C5641" w:rsidP="005C10F1">
      <w:pPr>
        <w:pStyle w:val="a3"/>
        <w:numPr>
          <w:ilvl w:val="2"/>
          <w:numId w:val="25"/>
        </w:numPr>
        <w:overflowPunct w:val="0"/>
        <w:autoSpaceDE w:val="0"/>
        <w:autoSpaceDN w:val="0"/>
        <w:adjustRightInd w:val="0"/>
        <w:textAlignment w:val="baseline"/>
        <w:rPr>
          <w:color w:val="0070C0"/>
        </w:rPr>
      </w:pPr>
      <w:r w:rsidRPr="00D414F1">
        <w:rPr>
          <w:color w:val="0070C0"/>
        </w:rPr>
        <w:t>UE can be scheduled within ML for NCSG gap.</w:t>
      </w:r>
    </w:p>
    <w:p w14:paraId="0050A735" w14:textId="77777777" w:rsidR="005C5641" w:rsidRPr="00D414F1" w:rsidRDefault="005C5641" w:rsidP="005C10F1">
      <w:pPr>
        <w:pStyle w:val="a3"/>
        <w:numPr>
          <w:ilvl w:val="2"/>
          <w:numId w:val="25"/>
        </w:numPr>
        <w:overflowPunct w:val="0"/>
        <w:autoSpaceDE w:val="0"/>
        <w:autoSpaceDN w:val="0"/>
        <w:adjustRightInd w:val="0"/>
        <w:textAlignment w:val="baseline"/>
        <w:rPr>
          <w:color w:val="0070C0"/>
        </w:rPr>
      </w:pPr>
      <w:r w:rsidRPr="00D414F1">
        <w:rPr>
          <w:color w:val="0070C0"/>
        </w:rPr>
        <w:t>Interruption (NCSG) or MG for L3 measurement is needed to be configured,</w:t>
      </w:r>
    </w:p>
    <w:p w14:paraId="312B452A" w14:textId="77777777" w:rsidR="005C5641" w:rsidRPr="00D414F1" w:rsidRDefault="005C5641" w:rsidP="005C10F1">
      <w:pPr>
        <w:pStyle w:val="a3"/>
        <w:numPr>
          <w:ilvl w:val="3"/>
          <w:numId w:val="25"/>
        </w:numPr>
        <w:overflowPunct w:val="0"/>
        <w:autoSpaceDE w:val="0"/>
        <w:autoSpaceDN w:val="0"/>
        <w:adjustRightInd w:val="0"/>
        <w:textAlignment w:val="baseline"/>
        <w:rPr>
          <w:color w:val="0070C0"/>
        </w:rPr>
      </w:pPr>
      <w:r w:rsidRPr="00D414F1">
        <w:rPr>
          <w:color w:val="0070C0"/>
        </w:rPr>
        <w:t>UE can be scheduled within ML for NCSG gap but not within the MG.</w:t>
      </w:r>
    </w:p>
    <w:p w14:paraId="64093CD7" w14:textId="77777777" w:rsidR="005C5641" w:rsidRDefault="005C5641" w:rsidP="005C10F1">
      <w:pPr>
        <w:pStyle w:val="a3"/>
        <w:numPr>
          <w:ilvl w:val="3"/>
          <w:numId w:val="25"/>
        </w:numPr>
        <w:overflowPunct w:val="0"/>
        <w:autoSpaceDE w:val="0"/>
        <w:autoSpaceDN w:val="0"/>
        <w:adjustRightInd w:val="0"/>
        <w:textAlignment w:val="baseline"/>
        <w:rPr>
          <w:color w:val="0070C0"/>
        </w:rPr>
      </w:pPr>
      <w:r w:rsidRPr="00D414F1">
        <w:rPr>
          <w:color w:val="0070C0"/>
        </w:rPr>
        <w:t>If NCSG is used, this could have minor impact on throughput, otherwise, when MG is used then the throughput impact is slightly higher.</w:t>
      </w:r>
    </w:p>
    <w:p w14:paraId="516FF180"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4E909CD5" w14:textId="77777777" w:rsidR="005C5641" w:rsidRDefault="005C5641" w:rsidP="005C10F1">
      <w:pPr>
        <w:pStyle w:val="a3"/>
        <w:numPr>
          <w:ilvl w:val="1"/>
          <w:numId w:val="25"/>
        </w:numPr>
        <w:ind w:left="1440"/>
        <w:rPr>
          <w:color w:val="0070C0"/>
        </w:rPr>
      </w:pPr>
      <w:r>
        <w:rPr>
          <w:color w:val="0070C0"/>
        </w:rPr>
        <w:t>Needs Further discussion.</w:t>
      </w:r>
    </w:p>
    <w:p w14:paraId="1CDD6F59" w14:textId="77777777" w:rsidR="005C5641" w:rsidRDefault="005C5641" w:rsidP="005C5641">
      <w:pPr>
        <w:rPr>
          <w:i/>
          <w:color w:val="0070C0"/>
        </w:rPr>
      </w:pPr>
    </w:p>
    <w:p w14:paraId="7605663F" w14:textId="77777777" w:rsidR="005C5641" w:rsidRPr="00805BE8" w:rsidRDefault="005C5641" w:rsidP="005C5641">
      <w:pPr>
        <w:outlineLvl w:val="3"/>
        <w:rPr>
          <w:b/>
          <w:color w:val="0070C0"/>
          <w:u w:val="single"/>
          <w:lang w:eastAsia="ko-KR"/>
        </w:rPr>
      </w:pPr>
      <w:r>
        <w:rPr>
          <w:b/>
          <w:color w:val="0070C0"/>
          <w:u w:val="single"/>
          <w:lang w:eastAsia="ko-KR"/>
        </w:rPr>
        <w:t>Issue 3-6b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p>
    <w:p w14:paraId="48307293" w14:textId="77777777" w:rsidR="005C5641" w:rsidRPr="00805BE8" w:rsidRDefault="005C5641" w:rsidP="005C10F1">
      <w:pPr>
        <w:pStyle w:val="a3"/>
        <w:numPr>
          <w:ilvl w:val="0"/>
          <w:numId w:val="25"/>
        </w:numPr>
        <w:ind w:left="720"/>
        <w:rPr>
          <w:color w:val="0070C0"/>
        </w:rPr>
      </w:pPr>
      <w:r w:rsidRPr="00805BE8">
        <w:rPr>
          <w:color w:val="0070C0"/>
        </w:rPr>
        <w:t>Proposals</w:t>
      </w:r>
    </w:p>
    <w:p w14:paraId="05A85CA1"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350BA5">
        <w:rPr>
          <w:color w:val="0070C0"/>
        </w:rPr>
        <w:t>Gap</w:t>
      </w:r>
      <w:r>
        <w:rPr>
          <w:color w:val="0070C0"/>
        </w:rPr>
        <w:t xml:space="preserve"> </w:t>
      </w:r>
      <w:r w:rsidRPr="00AC7E4A">
        <w:rPr>
          <w:color w:val="0070C0"/>
        </w:rPr>
        <w:t>(Scheduling restriction)</w:t>
      </w:r>
    </w:p>
    <w:p w14:paraId="26F63D32"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Medium to High</w:t>
      </w:r>
    </w:p>
    <w:p w14:paraId="4F965D30"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Yes</w:t>
      </w:r>
    </w:p>
    <w:p w14:paraId="5681D2DA" w14:textId="77777777" w:rsidR="005C5641" w:rsidRDefault="005C5641" w:rsidP="005C10F1">
      <w:pPr>
        <w:pStyle w:val="a3"/>
        <w:numPr>
          <w:ilvl w:val="1"/>
          <w:numId w:val="25"/>
        </w:numPr>
        <w:ind w:left="1440"/>
        <w:rPr>
          <w:color w:val="0070C0"/>
        </w:rPr>
      </w:pPr>
      <w:r w:rsidRPr="00C53D7E">
        <w:rPr>
          <w:color w:val="0070C0"/>
        </w:rPr>
        <w:lastRenderedPageBreak/>
        <w:t xml:space="preserve">Option </w:t>
      </w:r>
      <w:r>
        <w:rPr>
          <w:color w:val="0070C0"/>
        </w:rPr>
        <w:t>4</w:t>
      </w:r>
      <w:r w:rsidRPr="00C53D7E">
        <w:rPr>
          <w:color w:val="0070C0"/>
        </w:rPr>
        <w:t>:</w:t>
      </w:r>
      <w:r>
        <w:rPr>
          <w:color w:val="0070C0"/>
        </w:rPr>
        <w:t xml:space="preserve"> High</w:t>
      </w:r>
    </w:p>
    <w:p w14:paraId="4D82DBEC"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5: None</w:t>
      </w:r>
    </w:p>
    <w:p w14:paraId="303BC7B3" w14:textId="77777777" w:rsidR="005C5641" w:rsidRPr="00A434B1" w:rsidRDefault="005C5641" w:rsidP="005C10F1">
      <w:pPr>
        <w:pStyle w:val="a3"/>
        <w:numPr>
          <w:ilvl w:val="1"/>
          <w:numId w:val="25"/>
        </w:numPr>
        <w:ind w:left="1440"/>
        <w:rPr>
          <w:color w:val="0070C0"/>
        </w:rPr>
      </w:pPr>
      <w:r w:rsidRPr="0041523E">
        <w:rPr>
          <w:color w:val="0070C0"/>
        </w:rPr>
        <w:t>Option</w:t>
      </w:r>
      <w:r>
        <w:rPr>
          <w:color w:val="0070C0"/>
        </w:rPr>
        <w:t xml:space="preserve"> 6:</w:t>
      </w:r>
      <w:r w:rsidRPr="0041523E">
        <w:rPr>
          <w:color w:val="0070C0"/>
        </w:rPr>
        <w:t xml:space="preserve"> </w:t>
      </w:r>
      <w:r w:rsidRPr="00A434B1">
        <w:rPr>
          <w:color w:val="0070C0"/>
        </w:rPr>
        <w:t xml:space="preserve">Option 4: </w:t>
      </w:r>
      <w:r>
        <w:rPr>
          <w:color w:val="0070C0"/>
        </w:rPr>
        <w:t>Medium</w:t>
      </w:r>
      <w:r w:rsidRPr="00A434B1">
        <w:rPr>
          <w:color w:val="0070C0"/>
        </w:rPr>
        <w:t xml:space="preserve"> </w:t>
      </w:r>
      <w:r>
        <w:rPr>
          <w:color w:val="0070C0"/>
        </w:rPr>
        <w:t>to</w:t>
      </w:r>
      <w:r w:rsidRPr="00A434B1">
        <w:rPr>
          <w:color w:val="0070C0"/>
        </w:rPr>
        <w:t xml:space="preserve"> baseline 1 and </w:t>
      </w:r>
      <w:r>
        <w:rPr>
          <w:color w:val="0070C0"/>
        </w:rPr>
        <w:t xml:space="preserve">High </w:t>
      </w:r>
      <w:r w:rsidRPr="00A434B1">
        <w:rPr>
          <w:color w:val="0070C0"/>
        </w:rPr>
        <w:t>to baseline 2</w:t>
      </w:r>
    </w:p>
    <w:p w14:paraId="0068E523" w14:textId="77777777" w:rsidR="005C5641" w:rsidRPr="00A434B1" w:rsidRDefault="005C5641" w:rsidP="005C10F1">
      <w:pPr>
        <w:pStyle w:val="a3"/>
        <w:numPr>
          <w:ilvl w:val="2"/>
          <w:numId w:val="25"/>
        </w:numPr>
        <w:overflowPunct w:val="0"/>
        <w:autoSpaceDE w:val="0"/>
        <w:autoSpaceDN w:val="0"/>
        <w:adjustRightInd w:val="0"/>
        <w:textAlignment w:val="baseline"/>
        <w:rPr>
          <w:color w:val="0070C0"/>
        </w:rPr>
      </w:pPr>
      <w:r w:rsidRPr="00A434B1">
        <w:rPr>
          <w:color w:val="0070C0"/>
        </w:rPr>
        <w:t>Baseline 1: no gap is needed/configured for measurement</w:t>
      </w:r>
    </w:p>
    <w:p w14:paraId="532B31A7" w14:textId="77777777" w:rsidR="005C5641" w:rsidRPr="00A434B1" w:rsidRDefault="005C5641" w:rsidP="005C10F1">
      <w:pPr>
        <w:pStyle w:val="a3"/>
        <w:numPr>
          <w:ilvl w:val="2"/>
          <w:numId w:val="25"/>
        </w:numPr>
        <w:overflowPunct w:val="0"/>
        <w:autoSpaceDE w:val="0"/>
        <w:autoSpaceDN w:val="0"/>
        <w:adjustRightInd w:val="0"/>
        <w:textAlignment w:val="baseline"/>
        <w:rPr>
          <w:color w:val="0070C0"/>
        </w:rPr>
      </w:pPr>
      <w:r w:rsidRPr="00A434B1">
        <w:rPr>
          <w:color w:val="0070C0"/>
        </w:rPr>
        <w:t>Baseline 2: gap is already configured for inter-frequency/inter-RAT measurement</w:t>
      </w:r>
    </w:p>
    <w:p w14:paraId="3B1CA784" w14:textId="77777777" w:rsidR="005C5641" w:rsidRPr="00713C7A" w:rsidRDefault="005C5641" w:rsidP="005C10F1">
      <w:pPr>
        <w:pStyle w:val="a3"/>
        <w:numPr>
          <w:ilvl w:val="1"/>
          <w:numId w:val="25"/>
        </w:numPr>
        <w:ind w:left="1440"/>
        <w:rPr>
          <w:color w:val="0070C0"/>
        </w:rPr>
      </w:pPr>
      <w:r w:rsidRPr="00713C7A">
        <w:rPr>
          <w:color w:val="0070C0"/>
        </w:rPr>
        <w:t>Option 7: Minor throughput loss with NCSG,</w:t>
      </w:r>
      <w:r>
        <w:rPr>
          <w:color w:val="0070C0"/>
        </w:rPr>
        <w:t xml:space="preserve"> </w:t>
      </w:r>
      <w:r w:rsidRPr="00713C7A">
        <w:rPr>
          <w:color w:val="0070C0"/>
        </w:rPr>
        <w:t>Major throughput loss with MG</w:t>
      </w:r>
    </w:p>
    <w:p w14:paraId="55533EA1"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759691DC"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3-6a.</w:t>
      </w:r>
    </w:p>
    <w:p w14:paraId="2C6689ED" w14:textId="77777777" w:rsidR="005C5641" w:rsidRDefault="005C5641" w:rsidP="005C5641">
      <w:pPr>
        <w:rPr>
          <w:i/>
          <w:color w:val="0070C0"/>
        </w:rPr>
      </w:pPr>
    </w:p>
    <w:p w14:paraId="74C61D3D" w14:textId="77777777" w:rsidR="005C5641" w:rsidRDefault="005C5641" w:rsidP="005C5641">
      <w:pPr>
        <w:outlineLvl w:val="3"/>
        <w:rPr>
          <w:b/>
          <w:color w:val="0070C0"/>
          <w:u w:val="single"/>
          <w:lang w:eastAsia="ko-KR"/>
        </w:rPr>
      </w:pPr>
      <w:r>
        <w:rPr>
          <w:b/>
          <w:color w:val="0070C0"/>
          <w:u w:val="single"/>
          <w:lang w:eastAsia="ko-KR"/>
        </w:rPr>
        <w:t>Issue 3-7a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r>
        <w:rPr>
          <w:b/>
          <w:color w:val="0070C0"/>
          <w:u w:val="single"/>
          <w:lang w:eastAsia="ko-KR"/>
        </w:rPr>
        <w:t xml:space="preserve"> </w:t>
      </w:r>
    </w:p>
    <w:p w14:paraId="6F5CACB0" w14:textId="77777777" w:rsidR="005C5641" w:rsidRPr="00805BE8" w:rsidRDefault="005C5641" w:rsidP="005C10F1">
      <w:pPr>
        <w:pStyle w:val="a3"/>
        <w:numPr>
          <w:ilvl w:val="0"/>
          <w:numId w:val="25"/>
        </w:numPr>
        <w:ind w:left="720"/>
        <w:rPr>
          <w:color w:val="0070C0"/>
        </w:rPr>
      </w:pPr>
      <w:r w:rsidRPr="00805BE8">
        <w:rPr>
          <w:color w:val="0070C0"/>
        </w:rPr>
        <w:t>Proposals</w:t>
      </w:r>
    </w:p>
    <w:p w14:paraId="5159BBC5" w14:textId="77777777" w:rsidR="005C5641" w:rsidRPr="00A37950" w:rsidRDefault="005C5641" w:rsidP="005C10F1">
      <w:pPr>
        <w:pStyle w:val="a3"/>
        <w:numPr>
          <w:ilvl w:val="1"/>
          <w:numId w:val="25"/>
        </w:numPr>
        <w:ind w:left="1440"/>
        <w:rPr>
          <w:color w:val="0070C0"/>
        </w:rPr>
      </w:pPr>
      <w:r w:rsidRPr="00A37950">
        <w:rPr>
          <w:color w:val="0070C0"/>
        </w:rPr>
        <w:t>Option 1</w:t>
      </w:r>
      <w:r>
        <w:rPr>
          <w:color w:val="0070C0"/>
        </w:rPr>
        <w:t xml:space="preserve"> (Intel, CATT, Xiaomi, OPPO)</w:t>
      </w:r>
      <w:r w:rsidRPr="00A37950">
        <w:rPr>
          <w:color w:val="0070C0"/>
        </w:rPr>
        <w:t>: Same as for Option B-1-2)</w:t>
      </w:r>
    </w:p>
    <w:p w14:paraId="7A855AB1" w14:textId="77777777" w:rsidR="005C5641" w:rsidRPr="00A821B5" w:rsidRDefault="005C5641" w:rsidP="005C10F1">
      <w:pPr>
        <w:pStyle w:val="a3"/>
        <w:numPr>
          <w:ilvl w:val="1"/>
          <w:numId w:val="25"/>
        </w:numPr>
        <w:ind w:left="1440"/>
        <w:rPr>
          <w:color w:val="0070C0"/>
        </w:rPr>
      </w:pPr>
      <w:r w:rsidRPr="00A821B5">
        <w:rPr>
          <w:rFonts w:hint="eastAsia"/>
          <w:color w:val="0070C0"/>
        </w:rPr>
        <w:t>Option</w:t>
      </w:r>
      <w:r w:rsidRPr="00A821B5">
        <w:rPr>
          <w:color w:val="0070C0"/>
        </w:rPr>
        <w:t xml:space="preserve"> 2 (Qualcomm):  Due to L1 and L3 MGs, </w:t>
      </w:r>
      <w:proofErr w:type="spellStart"/>
      <w:r w:rsidRPr="00A821B5">
        <w:rPr>
          <w:color w:val="0070C0"/>
        </w:rPr>
        <w:t>Tput</w:t>
      </w:r>
      <w:proofErr w:type="spellEnd"/>
      <w:r w:rsidRPr="00A821B5">
        <w:rPr>
          <w:color w:val="0070C0"/>
        </w:rPr>
        <w:t xml:space="preserve"> will be significantly affected</w:t>
      </w:r>
    </w:p>
    <w:p w14:paraId="68F5283E"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3</w:t>
      </w:r>
      <w:r w:rsidRPr="00D51B63">
        <w:rPr>
          <w:color w:val="0070C0"/>
        </w:rPr>
        <w:t xml:space="preserve"> (</w:t>
      </w:r>
      <w:r>
        <w:rPr>
          <w:rFonts w:hint="eastAsia"/>
          <w:color w:val="0070C0"/>
        </w:rPr>
        <w:t>C</w:t>
      </w:r>
      <w:r>
        <w:rPr>
          <w:color w:val="0070C0"/>
        </w:rPr>
        <w:t xml:space="preserve">MCC): </w:t>
      </w:r>
      <w:r w:rsidRPr="00A821B5">
        <w:rPr>
          <w:color w:val="0070C0"/>
        </w:rPr>
        <w:t>In addition to legacy L3 measurement gap, new L1 measurement gap cause throughput loss</w:t>
      </w:r>
    </w:p>
    <w:p w14:paraId="2015BAC0"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4</w:t>
      </w:r>
      <w:r w:rsidRPr="00D51B63">
        <w:rPr>
          <w:color w:val="0070C0"/>
        </w:rPr>
        <w:t xml:space="preserve"> (</w:t>
      </w:r>
      <w:r>
        <w:rPr>
          <w:color w:val="0070C0"/>
        </w:rPr>
        <w:t xml:space="preserve">vivo): </w:t>
      </w:r>
    </w:p>
    <w:p w14:paraId="7CAA24A0" w14:textId="77777777" w:rsidR="005C5641" w:rsidRPr="00A821B5" w:rsidRDefault="005C5641" w:rsidP="005C10F1">
      <w:pPr>
        <w:pStyle w:val="a3"/>
        <w:numPr>
          <w:ilvl w:val="2"/>
          <w:numId w:val="25"/>
        </w:numPr>
        <w:overflowPunct w:val="0"/>
        <w:autoSpaceDE w:val="0"/>
        <w:autoSpaceDN w:val="0"/>
        <w:adjustRightInd w:val="0"/>
        <w:textAlignment w:val="baseline"/>
        <w:rPr>
          <w:color w:val="0070C0"/>
        </w:rPr>
      </w:pPr>
      <w:r w:rsidRPr="00A821B5">
        <w:rPr>
          <w:color w:val="0070C0"/>
        </w:rPr>
        <w:t>UE cannot be scheduled within gap for L1 and L3 measurements.</w:t>
      </w:r>
    </w:p>
    <w:p w14:paraId="264BF5E7"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A821B5">
        <w:rPr>
          <w:color w:val="0070C0"/>
        </w:rPr>
        <w:t>UE can be scheduled within ML of NCSG gap for L1 measurements.</w:t>
      </w:r>
    </w:p>
    <w:p w14:paraId="4B25686C"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5</w:t>
      </w:r>
      <w:r w:rsidRPr="00D51B63">
        <w:rPr>
          <w:color w:val="0070C0"/>
        </w:rPr>
        <w:t xml:space="preserve"> (</w:t>
      </w:r>
      <w:r>
        <w:rPr>
          <w:rFonts w:hint="eastAsia"/>
          <w:color w:val="0070C0"/>
        </w:rPr>
        <w:t>H</w:t>
      </w:r>
      <w:r>
        <w:rPr>
          <w:color w:val="0070C0"/>
        </w:rPr>
        <w:t xml:space="preserve">uawei): </w:t>
      </w:r>
      <w:r w:rsidRPr="002D7E91">
        <w:rPr>
          <w:color w:val="0070C0"/>
        </w:rPr>
        <w:t>Additional interruption for L1 measurement, impacts are depending on NW configuration for the dedicated MG/NCSG</w:t>
      </w:r>
    </w:p>
    <w:p w14:paraId="7523D857"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6</w:t>
      </w:r>
      <w:r w:rsidRPr="00D51B63">
        <w:rPr>
          <w:color w:val="0070C0"/>
        </w:rPr>
        <w:t xml:space="preserve"> (</w:t>
      </w:r>
      <w:r w:rsidRPr="00FC7827">
        <w:rPr>
          <w:rFonts w:hint="eastAsia"/>
          <w:color w:val="0070C0"/>
        </w:rPr>
        <w:t>E</w:t>
      </w:r>
      <w:r w:rsidRPr="00FC7827">
        <w:rPr>
          <w:color w:val="0070C0"/>
        </w:rPr>
        <w:t>ricsson</w:t>
      </w:r>
      <w:r>
        <w:rPr>
          <w:color w:val="0070C0"/>
        </w:rPr>
        <w:t>)</w:t>
      </w:r>
      <w:r w:rsidRPr="00FC7827">
        <w:rPr>
          <w:color w:val="0070C0"/>
        </w:rPr>
        <w:t>:</w:t>
      </w:r>
      <w:r>
        <w:rPr>
          <w:color w:val="0070C0"/>
        </w:rPr>
        <w:t xml:space="preserve"> </w:t>
      </w:r>
    </w:p>
    <w:p w14:paraId="7B2F6B07" w14:textId="77777777" w:rsidR="005C5641" w:rsidRPr="002D7E91" w:rsidRDefault="005C5641" w:rsidP="005C10F1">
      <w:pPr>
        <w:pStyle w:val="a3"/>
        <w:numPr>
          <w:ilvl w:val="2"/>
          <w:numId w:val="25"/>
        </w:numPr>
        <w:overflowPunct w:val="0"/>
        <w:autoSpaceDE w:val="0"/>
        <w:autoSpaceDN w:val="0"/>
        <w:adjustRightInd w:val="0"/>
        <w:textAlignment w:val="baseline"/>
        <w:rPr>
          <w:color w:val="0070C0"/>
        </w:rPr>
      </w:pPr>
      <w:r w:rsidRPr="002D7E91">
        <w:rPr>
          <w:color w:val="0070C0"/>
        </w:rPr>
        <w:t xml:space="preserve">RLM/BFD/BM measurement are performed consistently. Dedicated gaps for RLM/BFD/BM measurements means the gaps will always be used. </w:t>
      </w:r>
    </w:p>
    <w:p w14:paraId="6529DB42" w14:textId="77777777" w:rsidR="005C5641" w:rsidRPr="002D7E91" w:rsidRDefault="005C5641" w:rsidP="005C10F1">
      <w:pPr>
        <w:pStyle w:val="a3"/>
        <w:numPr>
          <w:ilvl w:val="2"/>
          <w:numId w:val="25"/>
        </w:numPr>
        <w:overflowPunct w:val="0"/>
        <w:autoSpaceDE w:val="0"/>
        <w:autoSpaceDN w:val="0"/>
        <w:adjustRightInd w:val="0"/>
        <w:textAlignment w:val="baseline"/>
        <w:rPr>
          <w:color w:val="0070C0"/>
        </w:rPr>
      </w:pPr>
      <w:r w:rsidRPr="002D7E91">
        <w:rPr>
          <w:color w:val="0070C0"/>
        </w:rPr>
        <w:t>UE cannot be scheduled within gap.</w:t>
      </w:r>
    </w:p>
    <w:p w14:paraId="11CD6C97"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2D7E91">
        <w:rPr>
          <w:color w:val="0070C0"/>
        </w:rPr>
        <w:t>Even in case of NCSG gap, there is interruption during VIL1/VIL2.</w:t>
      </w:r>
    </w:p>
    <w:p w14:paraId="10CB88C4"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7</w:t>
      </w:r>
      <w:r w:rsidRPr="00D51B63">
        <w:rPr>
          <w:color w:val="0070C0"/>
        </w:rPr>
        <w:t xml:space="preserve"> (</w:t>
      </w:r>
      <w:r w:rsidRPr="00FC7827">
        <w:rPr>
          <w:rFonts w:hint="eastAsia"/>
          <w:color w:val="0070C0"/>
        </w:rPr>
        <w:t>N</w:t>
      </w:r>
      <w:r w:rsidRPr="00FC7827">
        <w:rPr>
          <w:color w:val="0070C0"/>
        </w:rPr>
        <w:t>okia</w:t>
      </w:r>
      <w:r>
        <w:rPr>
          <w:color w:val="0070C0"/>
        </w:rPr>
        <w:t>)</w:t>
      </w:r>
      <w:r w:rsidRPr="00FC7827">
        <w:rPr>
          <w:color w:val="0070C0"/>
        </w:rPr>
        <w:t xml:space="preserve">: </w:t>
      </w:r>
      <w:r w:rsidRPr="00D414F1">
        <w:rPr>
          <w:color w:val="0070C0"/>
        </w:rPr>
        <w:t>Similar argument as for mobility</w:t>
      </w:r>
      <w:r>
        <w:rPr>
          <w:color w:val="0070C0"/>
        </w:rPr>
        <w:t>.</w:t>
      </w:r>
    </w:p>
    <w:p w14:paraId="6B4A8B9C" w14:textId="77777777" w:rsidR="005C5641" w:rsidRPr="00FC7827" w:rsidRDefault="005C5641" w:rsidP="005C10F1">
      <w:pPr>
        <w:pStyle w:val="a3"/>
        <w:numPr>
          <w:ilvl w:val="2"/>
          <w:numId w:val="25"/>
        </w:numPr>
        <w:overflowPunct w:val="0"/>
        <w:autoSpaceDE w:val="0"/>
        <w:autoSpaceDN w:val="0"/>
        <w:adjustRightInd w:val="0"/>
        <w:textAlignment w:val="baseline"/>
        <w:rPr>
          <w:color w:val="0070C0"/>
        </w:rPr>
      </w:pPr>
      <w:r w:rsidRPr="002D7E91">
        <w:rPr>
          <w:color w:val="0070C0"/>
        </w:rPr>
        <w:t xml:space="preserve">For the case when dedicated gaps are allocated this could impact mobility in a similar manner as for when the gaps are shared. It depends a bit on how to understand ‘dedicated </w:t>
      </w:r>
      <w:proofErr w:type="gramStart"/>
      <w:r w:rsidRPr="002D7E91">
        <w:rPr>
          <w:color w:val="0070C0"/>
        </w:rPr>
        <w:t>gaps’</w:t>
      </w:r>
      <w:proofErr w:type="gramEnd"/>
      <w:r w:rsidRPr="002D7E91">
        <w:rPr>
          <w:color w:val="0070C0"/>
        </w:rPr>
        <w:t>. either network allocates additional dedicated gaps for BM/RLM/BFD (with the negative impact on TP) or the network allocates dedicated gaps for BM/RLM/BFD out of the gaps otherwise to be used for mobility – which then has negative impact on mobility.</w:t>
      </w:r>
    </w:p>
    <w:p w14:paraId="25DAD9A8"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8</w:t>
      </w:r>
      <w:r w:rsidRPr="00D51B63">
        <w:rPr>
          <w:color w:val="0070C0"/>
        </w:rPr>
        <w:t xml:space="preserve"> (</w:t>
      </w:r>
      <w:r>
        <w:rPr>
          <w:rFonts w:hint="eastAsia"/>
          <w:color w:val="0070C0"/>
        </w:rPr>
        <w:t>M</w:t>
      </w:r>
      <w:r>
        <w:rPr>
          <w:color w:val="0070C0"/>
        </w:rPr>
        <w:t>ediaTek):</w:t>
      </w:r>
    </w:p>
    <w:p w14:paraId="57DCD0C8" w14:textId="77777777" w:rsidR="005C5641" w:rsidRPr="002D7E91" w:rsidRDefault="005C5641" w:rsidP="005C10F1">
      <w:pPr>
        <w:pStyle w:val="a3"/>
        <w:numPr>
          <w:ilvl w:val="2"/>
          <w:numId w:val="25"/>
        </w:numPr>
        <w:overflowPunct w:val="0"/>
        <w:autoSpaceDE w:val="0"/>
        <w:autoSpaceDN w:val="0"/>
        <w:adjustRightInd w:val="0"/>
        <w:textAlignment w:val="baseline"/>
        <w:rPr>
          <w:color w:val="0070C0"/>
        </w:rPr>
      </w:pPr>
      <w:r w:rsidRPr="002D7E91">
        <w:rPr>
          <w:color w:val="0070C0"/>
        </w:rPr>
        <w:t>UE cannot be scheduled within gap for L1 and L3 measurements.</w:t>
      </w:r>
    </w:p>
    <w:p w14:paraId="4D425ED3" w14:textId="77777777" w:rsidR="005C5641" w:rsidRPr="002D7E91" w:rsidRDefault="005C5641" w:rsidP="005C10F1">
      <w:pPr>
        <w:pStyle w:val="a3"/>
        <w:numPr>
          <w:ilvl w:val="2"/>
          <w:numId w:val="25"/>
        </w:numPr>
        <w:overflowPunct w:val="0"/>
        <w:autoSpaceDE w:val="0"/>
        <w:autoSpaceDN w:val="0"/>
        <w:adjustRightInd w:val="0"/>
        <w:textAlignment w:val="baseline"/>
        <w:rPr>
          <w:color w:val="0070C0"/>
        </w:rPr>
      </w:pPr>
      <w:r w:rsidRPr="002D7E91">
        <w:rPr>
          <w:color w:val="0070C0"/>
        </w:rPr>
        <w:t>UE can be scheduled within ML of NCSG gap for L1 measurements.</w:t>
      </w:r>
    </w:p>
    <w:p w14:paraId="063C9A26" w14:textId="77777777" w:rsidR="005C5641" w:rsidRPr="002D7E91" w:rsidRDefault="005C5641" w:rsidP="005C10F1">
      <w:pPr>
        <w:pStyle w:val="a3"/>
        <w:numPr>
          <w:ilvl w:val="2"/>
          <w:numId w:val="25"/>
        </w:numPr>
        <w:overflowPunct w:val="0"/>
        <w:autoSpaceDE w:val="0"/>
        <w:autoSpaceDN w:val="0"/>
        <w:adjustRightInd w:val="0"/>
        <w:textAlignment w:val="baseline"/>
        <w:rPr>
          <w:color w:val="0070C0"/>
        </w:rPr>
      </w:pPr>
      <w:r w:rsidRPr="002D7E91">
        <w:rPr>
          <w:color w:val="0070C0"/>
        </w:rPr>
        <w:t>Interruption (NCSG) or MG for L3 measurement is needed to be configured,</w:t>
      </w:r>
    </w:p>
    <w:p w14:paraId="5DF260F2" w14:textId="77777777" w:rsidR="005C5641" w:rsidRPr="002D7E91" w:rsidRDefault="005C5641" w:rsidP="005C10F1">
      <w:pPr>
        <w:pStyle w:val="a3"/>
        <w:numPr>
          <w:ilvl w:val="3"/>
          <w:numId w:val="25"/>
        </w:numPr>
        <w:overflowPunct w:val="0"/>
        <w:autoSpaceDE w:val="0"/>
        <w:autoSpaceDN w:val="0"/>
        <w:adjustRightInd w:val="0"/>
        <w:textAlignment w:val="baseline"/>
        <w:rPr>
          <w:color w:val="0070C0"/>
        </w:rPr>
      </w:pPr>
      <w:r w:rsidRPr="002D7E91">
        <w:rPr>
          <w:color w:val="0070C0"/>
        </w:rPr>
        <w:t>UE can be scheduled within ML for NCSG gap but not within the MG.</w:t>
      </w:r>
    </w:p>
    <w:p w14:paraId="367E0625" w14:textId="77777777" w:rsidR="005C5641" w:rsidRPr="0020032E" w:rsidRDefault="005C5641" w:rsidP="005C10F1">
      <w:pPr>
        <w:pStyle w:val="a3"/>
        <w:numPr>
          <w:ilvl w:val="2"/>
          <w:numId w:val="25"/>
        </w:numPr>
        <w:overflowPunct w:val="0"/>
        <w:autoSpaceDE w:val="0"/>
        <w:autoSpaceDN w:val="0"/>
        <w:adjustRightInd w:val="0"/>
        <w:textAlignment w:val="baseline"/>
        <w:rPr>
          <w:color w:val="0070C0"/>
        </w:rPr>
      </w:pPr>
      <w:r w:rsidRPr="0020032E">
        <w:rPr>
          <w:color w:val="0070C0"/>
        </w:rPr>
        <w:t>If NCSG is used, this could have minor impact on throughput, otherwise, when MG is used then the throughput impact is slightly higher.</w:t>
      </w:r>
    </w:p>
    <w:p w14:paraId="1BBE984E"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79E59A29" w14:textId="77777777" w:rsidR="005C5641" w:rsidRDefault="005C5641" w:rsidP="005C10F1">
      <w:pPr>
        <w:pStyle w:val="a3"/>
        <w:numPr>
          <w:ilvl w:val="1"/>
          <w:numId w:val="25"/>
        </w:numPr>
        <w:ind w:left="1440"/>
        <w:rPr>
          <w:color w:val="0070C0"/>
        </w:rPr>
      </w:pPr>
      <w:r>
        <w:rPr>
          <w:color w:val="0070C0"/>
        </w:rPr>
        <w:t>Needs Further discussion.</w:t>
      </w:r>
    </w:p>
    <w:p w14:paraId="78580F14" w14:textId="77777777" w:rsidR="005C5641" w:rsidRDefault="005C5641" w:rsidP="005C5641">
      <w:pPr>
        <w:rPr>
          <w:i/>
          <w:color w:val="0070C0"/>
        </w:rPr>
      </w:pPr>
    </w:p>
    <w:p w14:paraId="65475997" w14:textId="77777777" w:rsidR="005C5641" w:rsidRPr="00805BE8" w:rsidRDefault="005C5641" w:rsidP="005C5641">
      <w:pPr>
        <w:outlineLvl w:val="3"/>
        <w:rPr>
          <w:b/>
          <w:color w:val="0070C0"/>
          <w:u w:val="single"/>
          <w:lang w:eastAsia="ko-KR"/>
        </w:rPr>
      </w:pPr>
      <w:r>
        <w:rPr>
          <w:b/>
          <w:color w:val="0070C0"/>
          <w:u w:val="single"/>
          <w:lang w:eastAsia="ko-KR"/>
        </w:rPr>
        <w:t>Issue 3-7b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p>
    <w:p w14:paraId="7D44E246" w14:textId="77777777" w:rsidR="005C5641" w:rsidRPr="00805BE8" w:rsidRDefault="005C5641" w:rsidP="005C10F1">
      <w:pPr>
        <w:pStyle w:val="a3"/>
        <w:numPr>
          <w:ilvl w:val="0"/>
          <w:numId w:val="25"/>
        </w:numPr>
        <w:ind w:left="720"/>
        <w:rPr>
          <w:color w:val="0070C0"/>
        </w:rPr>
      </w:pPr>
      <w:r w:rsidRPr="00805BE8">
        <w:rPr>
          <w:color w:val="0070C0"/>
        </w:rPr>
        <w:lastRenderedPageBreak/>
        <w:t>Proposals</w:t>
      </w:r>
    </w:p>
    <w:p w14:paraId="56A99143"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350BA5">
        <w:rPr>
          <w:color w:val="0070C0"/>
        </w:rPr>
        <w:t>Gap</w:t>
      </w:r>
      <w:r>
        <w:rPr>
          <w:color w:val="0070C0"/>
        </w:rPr>
        <w:t xml:space="preserve"> </w:t>
      </w:r>
      <w:r w:rsidRPr="00AC7E4A">
        <w:rPr>
          <w:color w:val="0070C0"/>
        </w:rPr>
        <w:t>(Scheduling restriction)</w:t>
      </w:r>
    </w:p>
    <w:p w14:paraId="42369EAB"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Medium to High</w:t>
      </w:r>
    </w:p>
    <w:p w14:paraId="4471CC1B"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Yes</w:t>
      </w:r>
    </w:p>
    <w:p w14:paraId="5CAFF44F"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4</w:t>
      </w:r>
      <w:r w:rsidRPr="00C53D7E">
        <w:rPr>
          <w:color w:val="0070C0"/>
        </w:rPr>
        <w:t>:</w:t>
      </w:r>
      <w:r>
        <w:rPr>
          <w:color w:val="0070C0"/>
        </w:rPr>
        <w:t xml:space="preserve"> High</w:t>
      </w:r>
    </w:p>
    <w:p w14:paraId="653C65FF"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5: None</w:t>
      </w:r>
    </w:p>
    <w:p w14:paraId="5921C5AC" w14:textId="77777777" w:rsidR="005C5641" w:rsidRPr="00A434B1" w:rsidRDefault="005C5641" w:rsidP="005C10F1">
      <w:pPr>
        <w:pStyle w:val="a3"/>
        <w:numPr>
          <w:ilvl w:val="1"/>
          <w:numId w:val="25"/>
        </w:numPr>
        <w:ind w:left="1440"/>
        <w:rPr>
          <w:color w:val="0070C0"/>
        </w:rPr>
      </w:pPr>
      <w:r w:rsidRPr="0041523E">
        <w:rPr>
          <w:color w:val="0070C0"/>
        </w:rPr>
        <w:t>Option</w:t>
      </w:r>
      <w:r>
        <w:rPr>
          <w:color w:val="0070C0"/>
        </w:rPr>
        <w:t xml:space="preserve"> 6:</w:t>
      </w:r>
      <w:r w:rsidRPr="0041523E">
        <w:rPr>
          <w:color w:val="0070C0"/>
        </w:rPr>
        <w:t xml:space="preserve"> </w:t>
      </w:r>
      <w:r w:rsidRPr="00A434B1">
        <w:rPr>
          <w:color w:val="0070C0"/>
        </w:rPr>
        <w:t xml:space="preserve">Option 4: </w:t>
      </w:r>
      <w:r>
        <w:rPr>
          <w:color w:val="0070C0"/>
        </w:rPr>
        <w:t>None</w:t>
      </w:r>
      <w:r w:rsidRPr="00A434B1">
        <w:rPr>
          <w:color w:val="0070C0"/>
        </w:rPr>
        <w:t xml:space="preserve"> </w:t>
      </w:r>
      <w:r>
        <w:rPr>
          <w:color w:val="0070C0"/>
        </w:rPr>
        <w:t>to</w:t>
      </w:r>
      <w:r w:rsidRPr="00A434B1">
        <w:rPr>
          <w:color w:val="0070C0"/>
        </w:rPr>
        <w:t xml:space="preserve"> baseline 1 and </w:t>
      </w:r>
      <w:r>
        <w:rPr>
          <w:color w:val="0070C0"/>
        </w:rPr>
        <w:t xml:space="preserve">Medium </w:t>
      </w:r>
      <w:r w:rsidRPr="00A434B1">
        <w:rPr>
          <w:color w:val="0070C0"/>
        </w:rPr>
        <w:t>to baseline 2</w:t>
      </w:r>
    </w:p>
    <w:p w14:paraId="7FA92FBF" w14:textId="77777777" w:rsidR="005C5641" w:rsidRPr="00A434B1" w:rsidRDefault="005C5641" w:rsidP="005C10F1">
      <w:pPr>
        <w:pStyle w:val="a3"/>
        <w:numPr>
          <w:ilvl w:val="2"/>
          <w:numId w:val="25"/>
        </w:numPr>
        <w:overflowPunct w:val="0"/>
        <w:autoSpaceDE w:val="0"/>
        <w:autoSpaceDN w:val="0"/>
        <w:adjustRightInd w:val="0"/>
        <w:textAlignment w:val="baseline"/>
        <w:rPr>
          <w:color w:val="0070C0"/>
        </w:rPr>
      </w:pPr>
      <w:r w:rsidRPr="00A434B1">
        <w:rPr>
          <w:color w:val="0070C0"/>
        </w:rPr>
        <w:t>Baseline 1: no gap is needed/configured for measurement</w:t>
      </w:r>
    </w:p>
    <w:p w14:paraId="1899B18B" w14:textId="77777777" w:rsidR="005C5641" w:rsidRPr="00A434B1" w:rsidRDefault="005C5641" w:rsidP="005C10F1">
      <w:pPr>
        <w:pStyle w:val="a3"/>
        <w:numPr>
          <w:ilvl w:val="2"/>
          <w:numId w:val="25"/>
        </w:numPr>
        <w:overflowPunct w:val="0"/>
        <w:autoSpaceDE w:val="0"/>
        <w:autoSpaceDN w:val="0"/>
        <w:adjustRightInd w:val="0"/>
        <w:textAlignment w:val="baseline"/>
        <w:rPr>
          <w:color w:val="0070C0"/>
        </w:rPr>
      </w:pPr>
      <w:r w:rsidRPr="00A434B1">
        <w:rPr>
          <w:color w:val="0070C0"/>
        </w:rPr>
        <w:t>Baseline 2: gap is already configured for inter-frequency/inter-RAT measurement</w:t>
      </w:r>
    </w:p>
    <w:p w14:paraId="5B3CDE69" w14:textId="77777777" w:rsidR="005C5641" w:rsidRPr="00F82A8F" w:rsidRDefault="005C5641" w:rsidP="005C10F1">
      <w:pPr>
        <w:pStyle w:val="a3"/>
        <w:numPr>
          <w:ilvl w:val="1"/>
          <w:numId w:val="25"/>
        </w:numPr>
        <w:ind w:left="1440"/>
        <w:rPr>
          <w:color w:val="0070C0"/>
        </w:rPr>
      </w:pPr>
      <w:r w:rsidRPr="00F82A8F">
        <w:rPr>
          <w:color w:val="0070C0"/>
        </w:rPr>
        <w:t>Option 7: Minor throughput loss with NCSG, Major throughput loss with MG</w:t>
      </w:r>
    </w:p>
    <w:p w14:paraId="492D55D5"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6B42B799"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3-7a.</w:t>
      </w:r>
    </w:p>
    <w:p w14:paraId="798A6602" w14:textId="77777777" w:rsidR="005C5641" w:rsidRDefault="005C5641" w:rsidP="005C5641">
      <w:pPr>
        <w:rPr>
          <w:i/>
          <w:color w:val="0070C0"/>
        </w:rPr>
      </w:pPr>
    </w:p>
    <w:p w14:paraId="4D785DA0" w14:textId="77777777" w:rsidR="005C5641" w:rsidRDefault="005C5641" w:rsidP="005C5641">
      <w:pPr>
        <w:outlineLvl w:val="3"/>
        <w:rPr>
          <w:b/>
          <w:color w:val="0070C0"/>
          <w:u w:val="single"/>
          <w:lang w:eastAsia="ko-KR"/>
        </w:rPr>
      </w:pPr>
      <w:r>
        <w:rPr>
          <w:b/>
          <w:color w:val="0070C0"/>
          <w:u w:val="single"/>
          <w:lang w:eastAsia="ko-KR"/>
        </w:rPr>
        <w:t>Issue 3-8a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r>
        <w:rPr>
          <w:b/>
          <w:color w:val="0070C0"/>
          <w:u w:val="single"/>
          <w:lang w:eastAsia="ko-KR"/>
        </w:rPr>
        <w:t xml:space="preserve"> </w:t>
      </w:r>
    </w:p>
    <w:p w14:paraId="1DACA98E" w14:textId="77777777" w:rsidR="005C5641" w:rsidRPr="00805BE8" w:rsidRDefault="005C5641" w:rsidP="005C10F1">
      <w:pPr>
        <w:pStyle w:val="a3"/>
        <w:numPr>
          <w:ilvl w:val="0"/>
          <w:numId w:val="25"/>
        </w:numPr>
        <w:ind w:left="720"/>
        <w:rPr>
          <w:color w:val="0070C0"/>
        </w:rPr>
      </w:pPr>
      <w:r w:rsidRPr="00805BE8">
        <w:rPr>
          <w:color w:val="0070C0"/>
        </w:rPr>
        <w:t>Proposals</w:t>
      </w:r>
    </w:p>
    <w:p w14:paraId="03F16BAE"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Apple</w:t>
      </w:r>
      <w:r w:rsidRPr="008B0B57">
        <w:rPr>
          <w:color w:val="0070C0"/>
        </w:rPr>
        <w:t>):</w:t>
      </w:r>
      <w:r>
        <w:rPr>
          <w:color w:val="0070C0"/>
        </w:rPr>
        <w:t xml:space="preserve"> </w:t>
      </w:r>
    </w:p>
    <w:p w14:paraId="5FBCA370" w14:textId="77777777" w:rsidR="005C5641" w:rsidRDefault="005C5641" w:rsidP="005C10F1">
      <w:pPr>
        <w:pStyle w:val="a3"/>
        <w:numPr>
          <w:ilvl w:val="2"/>
          <w:numId w:val="25"/>
        </w:numPr>
        <w:rPr>
          <w:color w:val="0070C0"/>
        </w:rPr>
      </w:pPr>
      <w:r>
        <w:rPr>
          <w:color w:val="0070C0"/>
        </w:rPr>
        <w:t>C</w:t>
      </w:r>
      <w:r w:rsidRPr="00184C0A">
        <w:rPr>
          <w:color w:val="0070C0"/>
        </w:rPr>
        <w:t xml:space="preserve">onfiguring dedicated NCD-SSB for L1 operations will result in throughput degradation. Besides, it can only alleviate but not resolve the problem completely, since network has to make sure all candidate BWP can cover either NCD-SSB or CD-SSB. Nevertheless, network may still have to provide NCD-SSB for </w:t>
      </w:r>
      <w:proofErr w:type="spellStart"/>
      <w:r w:rsidRPr="00184C0A">
        <w:rPr>
          <w:color w:val="0070C0"/>
        </w:rPr>
        <w:t>RedCap</w:t>
      </w:r>
      <w:proofErr w:type="spellEnd"/>
      <w:r w:rsidRPr="00184C0A">
        <w:rPr>
          <w:color w:val="0070C0"/>
        </w:rPr>
        <w:t xml:space="preserve"> UE. There is no harm for legacy UE to utilize it when feasible.</w:t>
      </w:r>
    </w:p>
    <w:p w14:paraId="62D6E67D"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2</w:t>
      </w:r>
      <w:r w:rsidRPr="008B0B57">
        <w:rPr>
          <w:color w:val="0070C0"/>
        </w:rPr>
        <w:t xml:space="preserve"> (Qualcomm):</w:t>
      </w:r>
    </w:p>
    <w:p w14:paraId="69552B57" w14:textId="77777777" w:rsidR="005C5641" w:rsidRPr="00710DCB" w:rsidRDefault="005C5641" w:rsidP="005C10F1">
      <w:pPr>
        <w:pStyle w:val="a3"/>
        <w:numPr>
          <w:ilvl w:val="2"/>
          <w:numId w:val="25"/>
        </w:numPr>
        <w:overflowPunct w:val="0"/>
        <w:autoSpaceDE w:val="0"/>
        <w:autoSpaceDN w:val="0"/>
        <w:adjustRightInd w:val="0"/>
        <w:textAlignment w:val="baseline"/>
        <w:rPr>
          <w:color w:val="0070C0"/>
        </w:rPr>
      </w:pPr>
      <w:r w:rsidRPr="00710DCB">
        <w:rPr>
          <w:color w:val="0070C0"/>
        </w:rPr>
        <w:t xml:space="preserve">Due to MG for intra-frequency L3 measurement, if no NCD-SSB from </w:t>
      </w:r>
      <w:proofErr w:type="spellStart"/>
      <w:r w:rsidRPr="00710DCB">
        <w:rPr>
          <w:color w:val="0070C0"/>
        </w:rPr>
        <w:t>neighbour</w:t>
      </w:r>
      <w:proofErr w:type="spellEnd"/>
      <w:r w:rsidRPr="00710DCB">
        <w:rPr>
          <w:color w:val="0070C0"/>
        </w:rPr>
        <w:t xml:space="preserve"> cell is enabled, </w:t>
      </w:r>
      <w:proofErr w:type="spellStart"/>
      <w:r w:rsidRPr="00710DCB">
        <w:rPr>
          <w:color w:val="0070C0"/>
        </w:rPr>
        <w:t>Tput</w:t>
      </w:r>
      <w:proofErr w:type="spellEnd"/>
      <w:r w:rsidRPr="00710DCB">
        <w:rPr>
          <w:color w:val="0070C0"/>
        </w:rPr>
        <w:t xml:space="preserve"> can be adversely affected</w:t>
      </w:r>
    </w:p>
    <w:p w14:paraId="036C91F5" w14:textId="77777777" w:rsidR="005C5641" w:rsidRPr="008B0B57" w:rsidRDefault="005C5641" w:rsidP="005C10F1">
      <w:pPr>
        <w:pStyle w:val="a3"/>
        <w:numPr>
          <w:ilvl w:val="2"/>
          <w:numId w:val="25"/>
        </w:numPr>
        <w:rPr>
          <w:color w:val="0070C0"/>
        </w:rPr>
      </w:pPr>
      <w:r w:rsidRPr="00710DCB">
        <w:rPr>
          <w:color w:val="0070C0"/>
        </w:rPr>
        <w:t>Resources around NCD-SSB may be crowded with Non-</w:t>
      </w:r>
      <w:proofErr w:type="spellStart"/>
      <w:r w:rsidRPr="00710DCB">
        <w:rPr>
          <w:color w:val="0070C0"/>
        </w:rPr>
        <w:t>RedCap</w:t>
      </w:r>
      <w:proofErr w:type="spellEnd"/>
      <w:r w:rsidRPr="00710DCB">
        <w:rPr>
          <w:color w:val="0070C0"/>
        </w:rPr>
        <w:t xml:space="preserve"> and 1/2Rx </w:t>
      </w:r>
      <w:proofErr w:type="spellStart"/>
      <w:r w:rsidRPr="00710DCB">
        <w:rPr>
          <w:color w:val="0070C0"/>
        </w:rPr>
        <w:t>RedCap</w:t>
      </w:r>
      <w:proofErr w:type="spellEnd"/>
      <w:r w:rsidRPr="00710DCB">
        <w:rPr>
          <w:color w:val="0070C0"/>
        </w:rPr>
        <w:t xml:space="preserve"> UEs</w:t>
      </w:r>
    </w:p>
    <w:p w14:paraId="77282650"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3: No impact on throughput (CATT, Xiaomi, CMCC, vivo, OPPO, Huawei, Ericsson)</w:t>
      </w:r>
    </w:p>
    <w:p w14:paraId="5A52C1BF" w14:textId="77777777" w:rsidR="005C5641" w:rsidRDefault="005C5641" w:rsidP="005C10F1">
      <w:pPr>
        <w:pStyle w:val="a3"/>
        <w:numPr>
          <w:ilvl w:val="2"/>
          <w:numId w:val="25"/>
        </w:numPr>
        <w:rPr>
          <w:color w:val="0070C0"/>
        </w:rPr>
      </w:pPr>
      <w:r>
        <w:rPr>
          <w:color w:val="0070C0"/>
        </w:rPr>
        <w:t xml:space="preserve">Alt 1 (CATT): </w:t>
      </w:r>
      <w:r w:rsidRPr="00D13551">
        <w:rPr>
          <w:color w:val="0070C0"/>
        </w:rPr>
        <w:t>No gap or interruption is needed, so no throughput loss per UE or system wise.</w:t>
      </w:r>
      <w:r w:rsidRPr="00894477">
        <w:rPr>
          <w:color w:val="0070C0"/>
        </w:rPr>
        <w:t xml:space="preserve"> </w:t>
      </w:r>
      <w:r w:rsidRPr="00167B5A">
        <w:rPr>
          <w:color w:val="0070C0"/>
        </w:rPr>
        <w:t>(</w:t>
      </w:r>
      <w:r>
        <w:rPr>
          <w:rFonts w:hint="eastAsia"/>
          <w:color w:val="0070C0"/>
        </w:rPr>
        <w:t>C</w:t>
      </w:r>
      <w:r>
        <w:rPr>
          <w:color w:val="0070C0"/>
        </w:rPr>
        <w:t>ATT)</w:t>
      </w:r>
    </w:p>
    <w:p w14:paraId="33DFB1CD" w14:textId="77777777" w:rsidR="005C5641" w:rsidRDefault="005C5641" w:rsidP="005C10F1">
      <w:pPr>
        <w:pStyle w:val="a3"/>
        <w:numPr>
          <w:ilvl w:val="2"/>
          <w:numId w:val="25"/>
        </w:numPr>
        <w:rPr>
          <w:color w:val="0070C0"/>
        </w:rPr>
      </w:pPr>
      <w:r>
        <w:rPr>
          <w:color w:val="0070C0"/>
        </w:rPr>
        <w:t>Alt</w:t>
      </w:r>
      <w:r w:rsidRPr="00167B5A">
        <w:rPr>
          <w:color w:val="0070C0"/>
        </w:rPr>
        <w:t xml:space="preserve"> </w:t>
      </w:r>
      <w:r>
        <w:rPr>
          <w:color w:val="0070C0"/>
        </w:rPr>
        <w:t>2</w:t>
      </w:r>
      <w:r w:rsidRPr="00167B5A">
        <w:rPr>
          <w:color w:val="0070C0"/>
        </w:rPr>
        <w:t xml:space="preserve"> (</w:t>
      </w:r>
      <w:r>
        <w:rPr>
          <w:color w:val="0070C0"/>
        </w:rPr>
        <w:t xml:space="preserve">CMCC): </w:t>
      </w:r>
      <w:r w:rsidRPr="00D13551">
        <w:rPr>
          <w:color w:val="0070C0"/>
        </w:rPr>
        <w:t xml:space="preserve">Legacy measurement gap is configured. No impact on </w:t>
      </w:r>
      <w:proofErr w:type="spellStart"/>
      <w:r w:rsidRPr="00D13551">
        <w:rPr>
          <w:color w:val="0070C0"/>
        </w:rPr>
        <w:t>througput</w:t>
      </w:r>
      <w:proofErr w:type="spellEnd"/>
    </w:p>
    <w:p w14:paraId="27B4D127" w14:textId="77777777" w:rsidR="005C5641" w:rsidRDefault="005C5641" w:rsidP="005C10F1">
      <w:pPr>
        <w:pStyle w:val="a3"/>
        <w:numPr>
          <w:ilvl w:val="2"/>
          <w:numId w:val="25"/>
        </w:numPr>
        <w:rPr>
          <w:color w:val="0070C0"/>
        </w:rPr>
      </w:pPr>
      <w:r>
        <w:rPr>
          <w:color w:val="0070C0"/>
        </w:rPr>
        <w:t>Alt 3</w:t>
      </w:r>
      <w:r w:rsidRPr="00D51B63">
        <w:rPr>
          <w:color w:val="0070C0"/>
        </w:rPr>
        <w:t xml:space="preserve"> (</w:t>
      </w:r>
      <w:r>
        <w:rPr>
          <w:color w:val="0070C0"/>
        </w:rPr>
        <w:t xml:space="preserve">vivo): </w:t>
      </w:r>
      <w:r w:rsidRPr="00D13551">
        <w:rPr>
          <w:color w:val="0070C0"/>
        </w:rPr>
        <w:t>UE can always be scheduled.</w:t>
      </w:r>
    </w:p>
    <w:p w14:paraId="5EC88A2D" w14:textId="77777777" w:rsidR="005C5641" w:rsidRDefault="005C5641" w:rsidP="005C10F1">
      <w:pPr>
        <w:pStyle w:val="a3"/>
        <w:numPr>
          <w:ilvl w:val="2"/>
          <w:numId w:val="25"/>
        </w:numPr>
        <w:rPr>
          <w:color w:val="0070C0"/>
        </w:rPr>
      </w:pPr>
      <w:r>
        <w:rPr>
          <w:color w:val="0070C0"/>
        </w:rPr>
        <w:t>Alt 4</w:t>
      </w:r>
      <w:r w:rsidRPr="00D51B63">
        <w:rPr>
          <w:color w:val="0070C0"/>
        </w:rPr>
        <w:t xml:space="preserve"> (</w:t>
      </w:r>
      <w:r>
        <w:rPr>
          <w:color w:val="0070C0"/>
        </w:rPr>
        <w:t xml:space="preserve">OPPO): </w:t>
      </w:r>
      <w:r w:rsidRPr="00D13551">
        <w:rPr>
          <w:color w:val="0070C0"/>
        </w:rPr>
        <w:t>UE can be scheduled considering the scheduling restriction of NCD-SSB.</w:t>
      </w:r>
    </w:p>
    <w:p w14:paraId="4E69C55A" w14:textId="77777777" w:rsidR="005C5641" w:rsidRDefault="005C5641" w:rsidP="005C10F1">
      <w:pPr>
        <w:pStyle w:val="a3"/>
        <w:numPr>
          <w:ilvl w:val="2"/>
          <w:numId w:val="25"/>
        </w:numPr>
        <w:rPr>
          <w:color w:val="0070C0"/>
        </w:rPr>
      </w:pPr>
      <w:r>
        <w:rPr>
          <w:color w:val="0070C0"/>
        </w:rPr>
        <w:t>Alt 5</w:t>
      </w:r>
      <w:r w:rsidRPr="005F7FF6">
        <w:rPr>
          <w:color w:val="0070C0"/>
        </w:rPr>
        <w:t xml:space="preserve"> (</w:t>
      </w:r>
      <w:r>
        <w:rPr>
          <w:color w:val="0070C0"/>
        </w:rPr>
        <w:t>Huawei</w:t>
      </w:r>
      <w:r w:rsidRPr="005F7FF6">
        <w:rPr>
          <w:color w:val="0070C0"/>
        </w:rPr>
        <w:t>):</w:t>
      </w:r>
      <w:r>
        <w:rPr>
          <w:color w:val="0070C0"/>
        </w:rPr>
        <w:t xml:space="preserve"> </w:t>
      </w:r>
      <w:r w:rsidRPr="00894477">
        <w:rPr>
          <w:color w:val="0070C0"/>
        </w:rPr>
        <w:t>No additional interruption for L1/L3 measurement compared to Rel-17</w:t>
      </w:r>
    </w:p>
    <w:p w14:paraId="4AC4E1D7" w14:textId="77777777" w:rsidR="005C5641" w:rsidRDefault="005C5641" w:rsidP="005C10F1">
      <w:pPr>
        <w:pStyle w:val="a3"/>
        <w:numPr>
          <w:ilvl w:val="2"/>
          <w:numId w:val="25"/>
        </w:numPr>
        <w:rPr>
          <w:color w:val="0070C0"/>
        </w:rPr>
      </w:pPr>
      <w:r>
        <w:rPr>
          <w:color w:val="0070C0"/>
        </w:rPr>
        <w:t>Alt 6</w:t>
      </w:r>
      <w:r w:rsidRPr="005F7FF6">
        <w:rPr>
          <w:color w:val="0070C0"/>
        </w:rPr>
        <w:t xml:space="preserve"> (</w:t>
      </w:r>
      <w:r>
        <w:rPr>
          <w:color w:val="0070C0"/>
        </w:rPr>
        <w:t xml:space="preserve">Ericsson): </w:t>
      </w:r>
      <w:r w:rsidRPr="00894477">
        <w:rPr>
          <w:color w:val="0070C0"/>
        </w:rPr>
        <w:t>No impact on throughput since CD-SSB or NCD-SSB is within the UE’s active BWP.</w:t>
      </w:r>
    </w:p>
    <w:p w14:paraId="7E18CE44" w14:textId="77777777" w:rsidR="005C5641" w:rsidRDefault="005C5641" w:rsidP="005C10F1">
      <w:pPr>
        <w:pStyle w:val="a3"/>
        <w:numPr>
          <w:ilvl w:val="2"/>
          <w:numId w:val="25"/>
        </w:numPr>
        <w:rPr>
          <w:color w:val="0070C0"/>
        </w:rPr>
      </w:pPr>
      <w:r>
        <w:rPr>
          <w:color w:val="0070C0"/>
        </w:rPr>
        <w:t>Alt 7</w:t>
      </w:r>
      <w:r w:rsidRPr="00AD1407">
        <w:rPr>
          <w:color w:val="0070C0"/>
        </w:rPr>
        <w:t xml:space="preserve"> (Intel): No limitation since RS for RLM/BFM/BM is within BWP</w:t>
      </w:r>
    </w:p>
    <w:p w14:paraId="18AE0CC1"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8 (Nokia):</w:t>
      </w:r>
      <w:r w:rsidRPr="00167B5A">
        <w:rPr>
          <w:color w:val="0070C0"/>
        </w:rPr>
        <w:t xml:space="preserve"> </w:t>
      </w:r>
    </w:p>
    <w:p w14:paraId="682BF9F0"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184C0A">
        <w:rPr>
          <w:color w:val="0070C0"/>
        </w:rPr>
        <w:t>UE scheduling will not be impacted by having gaps assigned for intra-frequency measurements. However, it will not be possible to schedule the UE where the SSB is broadcasted. Hence, there will be UE and system level impact from network having to at least duplicate the SSB broadcasting. And the duplication of SSB would be in all cells of the carrier. We also expect that such duplication would be need to be permanent if the network use BWPs without CD-SSB.</w:t>
      </w:r>
      <w:r w:rsidRPr="00C12C0E">
        <w:rPr>
          <w:color w:val="0070C0"/>
        </w:rPr>
        <w:t xml:space="preserve"> </w:t>
      </w:r>
    </w:p>
    <w:p w14:paraId="7A20645F" w14:textId="77777777" w:rsidR="005C5641" w:rsidRPr="00E55916" w:rsidRDefault="005C5641" w:rsidP="005C10F1">
      <w:pPr>
        <w:pStyle w:val="a3"/>
        <w:numPr>
          <w:ilvl w:val="1"/>
          <w:numId w:val="25"/>
        </w:numPr>
        <w:ind w:left="1440"/>
        <w:rPr>
          <w:color w:val="0070C0"/>
        </w:rPr>
      </w:pPr>
      <w:r>
        <w:rPr>
          <w:rFonts w:hint="eastAsia"/>
          <w:color w:val="0070C0"/>
        </w:rPr>
        <w:t>Option</w:t>
      </w:r>
      <w:r>
        <w:rPr>
          <w:color w:val="0070C0"/>
        </w:rPr>
        <w:t xml:space="preserve"> 9 (MediaTek):</w:t>
      </w:r>
      <w:r w:rsidRPr="00167B5A">
        <w:rPr>
          <w:color w:val="0070C0"/>
        </w:rPr>
        <w:t xml:space="preserve"> </w:t>
      </w:r>
    </w:p>
    <w:p w14:paraId="47B777D6" w14:textId="77777777" w:rsidR="005C5641" w:rsidRPr="00184C0A" w:rsidRDefault="005C5641" w:rsidP="005C10F1">
      <w:pPr>
        <w:pStyle w:val="a3"/>
        <w:numPr>
          <w:ilvl w:val="2"/>
          <w:numId w:val="25"/>
        </w:numPr>
        <w:overflowPunct w:val="0"/>
        <w:autoSpaceDE w:val="0"/>
        <w:autoSpaceDN w:val="0"/>
        <w:adjustRightInd w:val="0"/>
        <w:textAlignment w:val="baseline"/>
        <w:rPr>
          <w:color w:val="0070C0"/>
        </w:rPr>
      </w:pPr>
      <w:r w:rsidRPr="00184C0A">
        <w:rPr>
          <w:color w:val="0070C0"/>
        </w:rPr>
        <w:lastRenderedPageBreak/>
        <w:t>As no gap and no interruption is needed for BM/RLM/BFD and intra-frequency measurements, UE can always be scheduled if no other inter-frequency measurement with gap is configured.</w:t>
      </w:r>
    </w:p>
    <w:p w14:paraId="647D3929" w14:textId="77777777" w:rsidR="005C5641" w:rsidRPr="00184C0A" w:rsidRDefault="005C5641" w:rsidP="005C10F1">
      <w:pPr>
        <w:pStyle w:val="a3"/>
        <w:numPr>
          <w:ilvl w:val="2"/>
          <w:numId w:val="25"/>
        </w:numPr>
        <w:overflowPunct w:val="0"/>
        <w:autoSpaceDE w:val="0"/>
        <w:autoSpaceDN w:val="0"/>
        <w:adjustRightInd w:val="0"/>
        <w:textAlignment w:val="baseline"/>
        <w:rPr>
          <w:color w:val="0070C0"/>
        </w:rPr>
      </w:pPr>
      <w:r w:rsidRPr="00184C0A">
        <w:rPr>
          <w:color w:val="0070C0"/>
        </w:rPr>
        <w:t>Interruption (NCSG) or MG for L3 inter-frequency measurement is needed to be configured,</w:t>
      </w:r>
    </w:p>
    <w:p w14:paraId="3306D3BB" w14:textId="77777777" w:rsidR="005C5641" w:rsidRPr="00184C0A" w:rsidRDefault="005C5641" w:rsidP="005C10F1">
      <w:pPr>
        <w:pStyle w:val="a3"/>
        <w:numPr>
          <w:ilvl w:val="3"/>
          <w:numId w:val="25"/>
        </w:numPr>
        <w:overflowPunct w:val="0"/>
        <w:autoSpaceDE w:val="0"/>
        <w:autoSpaceDN w:val="0"/>
        <w:adjustRightInd w:val="0"/>
        <w:textAlignment w:val="baseline"/>
        <w:rPr>
          <w:color w:val="0070C0"/>
        </w:rPr>
      </w:pPr>
      <w:r w:rsidRPr="00184C0A">
        <w:rPr>
          <w:color w:val="0070C0"/>
        </w:rPr>
        <w:t>UE can be scheduled within ML for NCSG gap but not within the MG.</w:t>
      </w:r>
    </w:p>
    <w:p w14:paraId="27F56DC0" w14:textId="77777777" w:rsidR="005C5641" w:rsidRDefault="005C5641" w:rsidP="005C10F1">
      <w:pPr>
        <w:pStyle w:val="a3"/>
        <w:numPr>
          <w:ilvl w:val="3"/>
          <w:numId w:val="25"/>
        </w:numPr>
        <w:overflowPunct w:val="0"/>
        <w:autoSpaceDE w:val="0"/>
        <w:autoSpaceDN w:val="0"/>
        <w:adjustRightInd w:val="0"/>
        <w:textAlignment w:val="baseline"/>
        <w:rPr>
          <w:color w:val="0070C0"/>
        </w:rPr>
      </w:pPr>
      <w:r w:rsidRPr="00184C0A">
        <w:rPr>
          <w:color w:val="0070C0"/>
        </w:rPr>
        <w:t>If NCSG is used, this could have minor impact on throughput, otherwise, when MG is used then the throughput impact is slightly higher.</w:t>
      </w:r>
    </w:p>
    <w:p w14:paraId="0D8016CD"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05F764DB" w14:textId="77777777" w:rsidR="005C5641" w:rsidRDefault="005C5641" w:rsidP="005C10F1">
      <w:pPr>
        <w:pStyle w:val="a3"/>
        <w:numPr>
          <w:ilvl w:val="1"/>
          <w:numId w:val="25"/>
        </w:numPr>
        <w:ind w:left="1440"/>
        <w:rPr>
          <w:color w:val="0070C0"/>
        </w:rPr>
      </w:pPr>
      <w:r>
        <w:rPr>
          <w:color w:val="0070C0"/>
        </w:rPr>
        <w:t>Needs further discussion.</w:t>
      </w:r>
    </w:p>
    <w:p w14:paraId="7EE4E9BD" w14:textId="77777777" w:rsidR="005C5641" w:rsidRDefault="005C5641" w:rsidP="005C5641">
      <w:pPr>
        <w:rPr>
          <w:i/>
          <w:color w:val="0070C0"/>
        </w:rPr>
      </w:pPr>
    </w:p>
    <w:p w14:paraId="2EE8031A" w14:textId="77777777" w:rsidR="005C5641" w:rsidRPr="00805BE8" w:rsidRDefault="005C5641" w:rsidP="005C5641">
      <w:pPr>
        <w:outlineLvl w:val="3"/>
        <w:rPr>
          <w:b/>
          <w:color w:val="0070C0"/>
          <w:u w:val="single"/>
          <w:lang w:eastAsia="ko-KR"/>
        </w:rPr>
      </w:pPr>
      <w:r>
        <w:rPr>
          <w:b/>
          <w:color w:val="0070C0"/>
          <w:u w:val="single"/>
          <w:lang w:eastAsia="ko-KR"/>
        </w:rPr>
        <w:t>Issue 3-8b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p>
    <w:p w14:paraId="15CBD7A3" w14:textId="77777777" w:rsidR="005C5641" w:rsidRPr="00805BE8" w:rsidRDefault="005C5641" w:rsidP="005C10F1">
      <w:pPr>
        <w:pStyle w:val="a3"/>
        <w:numPr>
          <w:ilvl w:val="0"/>
          <w:numId w:val="25"/>
        </w:numPr>
        <w:ind w:left="720"/>
        <w:rPr>
          <w:color w:val="0070C0"/>
        </w:rPr>
      </w:pPr>
      <w:r w:rsidRPr="00805BE8">
        <w:rPr>
          <w:color w:val="0070C0"/>
        </w:rPr>
        <w:t>Proposals</w:t>
      </w:r>
    </w:p>
    <w:p w14:paraId="481C3DDD"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Pr>
          <w:color w:val="0070C0"/>
        </w:rPr>
        <w:t>No limitation</w:t>
      </w:r>
    </w:p>
    <w:p w14:paraId="7E7E2338"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Low</w:t>
      </w:r>
    </w:p>
    <w:p w14:paraId="481A16AD"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None</w:t>
      </w:r>
    </w:p>
    <w:p w14:paraId="2BE4C417"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4: Medium to High</w:t>
      </w:r>
    </w:p>
    <w:p w14:paraId="024366A6"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5: I</w:t>
      </w:r>
      <w:r w:rsidRPr="0081009A">
        <w:rPr>
          <w:color w:val="0070C0"/>
        </w:rPr>
        <w:t>mpact. How big depends on multiple factors.</w:t>
      </w:r>
    </w:p>
    <w:p w14:paraId="6EC59BEF" w14:textId="77777777" w:rsidR="005C5641" w:rsidRDefault="005C5641" w:rsidP="005C10F1">
      <w:pPr>
        <w:pStyle w:val="a3"/>
        <w:numPr>
          <w:ilvl w:val="1"/>
          <w:numId w:val="25"/>
        </w:numPr>
        <w:ind w:left="1440"/>
        <w:rPr>
          <w:color w:val="0070C0"/>
        </w:rPr>
      </w:pPr>
      <w:r>
        <w:rPr>
          <w:rFonts w:hint="eastAsia"/>
          <w:color w:val="0070C0"/>
        </w:rPr>
        <w:t>O</w:t>
      </w:r>
      <w:r>
        <w:rPr>
          <w:color w:val="0070C0"/>
        </w:rPr>
        <w:t>ption 6: Minor</w:t>
      </w:r>
    </w:p>
    <w:p w14:paraId="2DFC116B"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3A350E83"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3-8a.</w:t>
      </w:r>
    </w:p>
    <w:p w14:paraId="207A8CDC" w14:textId="77777777" w:rsidR="005C5641" w:rsidRDefault="005C5641" w:rsidP="005C5641">
      <w:pPr>
        <w:rPr>
          <w:i/>
          <w:color w:val="0070C0"/>
        </w:rPr>
      </w:pPr>
    </w:p>
    <w:p w14:paraId="187AA286" w14:textId="77777777" w:rsidR="005C5641" w:rsidRPr="005C5641" w:rsidRDefault="005C5641" w:rsidP="005C5641">
      <w:pPr>
        <w:pStyle w:val="3"/>
        <w:tabs>
          <w:tab w:val="clear" w:pos="8640"/>
          <w:tab w:val="num" w:pos="-6351"/>
        </w:tabs>
        <w:ind w:left="720"/>
      </w:pPr>
      <w:r w:rsidRPr="005C5641">
        <w:t>Sub-topic 1-4: UE power consumption and UE complexity</w:t>
      </w:r>
    </w:p>
    <w:p w14:paraId="33B9B6E9" w14:textId="77777777" w:rsidR="005C5641" w:rsidRPr="00B831AE" w:rsidRDefault="005C5641" w:rsidP="005C5641">
      <w:pPr>
        <w:rPr>
          <w:i/>
          <w:color w:val="0070C0"/>
          <w:lang w:val="en-US"/>
        </w:rPr>
      </w:pPr>
      <w:r w:rsidRPr="00B831AE">
        <w:rPr>
          <w:rFonts w:hint="eastAsia"/>
          <w:i/>
          <w:color w:val="0070C0"/>
          <w:lang w:val="en-US"/>
        </w:rPr>
        <w:t>Sub-</w:t>
      </w:r>
      <w:r>
        <w:rPr>
          <w:rFonts w:hint="eastAsia"/>
          <w:i/>
          <w:color w:val="0070C0"/>
          <w:lang w:val="en-US"/>
        </w:rPr>
        <w:t>topic</w:t>
      </w:r>
      <w:r w:rsidRPr="00B831AE">
        <w:rPr>
          <w:rFonts w:hint="eastAsia"/>
          <w:i/>
          <w:color w:val="0070C0"/>
          <w:lang w:val="en-US"/>
        </w:rPr>
        <w:t xml:space="preserve"> </w:t>
      </w:r>
      <w:r w:rsidRPr="00B831AE">
        <w:rPr>
          <w:i/>
          <w:color w:val="0070C0"/>
          <w:lang w:val="en-US"/>
        </w:rPr>
        <w:t>description:</w:t>
      </w:r>
    </w:p>
    <w:p w14:paraId="76AAE660" w14:textId="77777777" w:rsidR="005C5641" w:rsidRDefault="005C5641" w:rsidP="005C5641">
      <w:pPr>
        <w:rPr>
          <w:i/>
          <w:color w:val="0070C0"/>
          <w:lang w:val="en-US"/>
        </w:rPr>
      </w:pPr>
      <w:r>
        <w:rPr>
          <w:i/>
          <w:color w:val="0070C0"/>
          <w:lang w:val="en-US"/>
        </w:rPr>
        <w:t xml:space="preserve">Open issues and candidate options before f2f </w:t>
      </w:r>
      <w:r w:rsidRPr="00004165">
        <w:rPr>
          <w:i/>
          <w:color w:val="0070C0"/>
          <w:lang w:val="en-US"/>
        </w:rPr>
        <w:t>meeting</w:t>
      </w:r>
      <w:r>
        <w:rPr>
          <w:i/>
          <w:color w:val="0070C0"/>
          <w:lang w:val="en-US"/>
        </w:rPr>
        <w:t>:</w:t>
      </w:r>
    </w:p>
    <w:p w14:paraId="1554F9FF" w14:textId="77777777" w:rsidR="005C5641" w:rsidRPr="00805BE8" w:rsidRDefault="005C5641" w:rsidP="005C5641">
      <w:pPr>
        <w:outlineLvl w:val="3"/>
        <w:rPr>
          <w:b/>
          <w:color w:val="0070C0"/>
          <w:u w:val="single"/>
          <w:lang w:eastAsia="ko-KR"/>
        </w:rPr>
      </w:pPr>
      <w:r>
        <w:rPr>
          <w:b/>
          <w:color w:val="0070C0"/>
          <w:u w:val="single"/>
          <w:lang w:eastAsia="ko-KR"/>
        </w:rPr>
        <w:t>Issue 4-</w:t>
      </w:r>
      <w:r w:rsidRPr="00805BE8">
        <w:rPr>
          <w:b/>
          <w:color w:val="0070C0"/>
          <w:u w:val="single"/>
          <w:lang w:eastAsia="ko-KR"/>
        </w:rPr>
        <w:t>1</w:t>
      </w:r>
      <w:r>
        <w:rPr>
          <w:b/>
          <w:color w:val="0070C0"/>
          <w:u w:val="single"/>
          <w:lang w:eastAsia="ko-KR"/>
        </w:rPr>
        <w:t>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Option A)</w:t>
      </w:r>
    </w:p>
    <w:p w14:paraId="78076EB2" w14:textId="77777777" w:rsidR="005C5641" w:rsidRPr="00805BE8" w:rsidRDefault="005C5641" w:rsidP="005C10F1">
      <w:pPr>
        <w:pStyle w:val="a3"/>
        <w:numPr>
          <w:ilvl w:val="0"/>
          <w:numId w:val="25"/>
        </w:numPr>
        <w:ind w:left="720"/>
        <w:rPr>
          <w:color w:val="0070C0"/>
        </w:rPr>
      </w:pPr>
      <w:r w:rsidRPr="00805BE8">
        <w:rPr>
          <w:color w:val="0070C0"/>
        </w:rPr>
        <w:t>Proposals</w:t>
      </w:r>
    </w:p>
    <w:p w14:paraId="502E924E"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Apple</w:t>
      </w:r>
      <w:r w:rsidRPr="008B0B57">
        <w:rPr>
          <w:color w:val="0070C0"/>
        </w:rPr>
        <w:t>):</w:t>
      </w:r>
      <w:r w:rsidRPr="00445EF9">
        <w:rPr>
          <w:color w:val="0070C0"/>
        </w:rPr>
        <w:t xml:space="preserve"> </w:t>
      </w:r>
      <w:r>
        <w:rPr>
          <w:color w:val="0070C0"/>
        </w:rPr>
        <w:t>I</w:t>
      </w:r>
      <w:r w:rsidRPr="00C329F6">
        <w:rPr>
          <w:color w:val="0070C0"/>
        </w:rPr>
        <w:t>t also has minimum power consumption compared to other solutions</w:t>
      </w:r>
    </w:p>
    <w:p w14:paraId="25AFAD0E" w14:textId="77777777" w:rsidR="005C5641" w:rsidRDefault="005C5641" w:rsidP="005C10F1">
      <w:pPr>
        <w:pStyle w:val="a3"/>
        <w:numPr>
          <w:ilvl w:val="1"/>
          <w:numId w:val="25"/>
        </w:numPr>
        <w:ind w:left="1440"/>
        <w:rPr>
          <w:color w:val="0070C0"/>
        </w:rPr>
      </w:pPr>
      <w:r w:rsidRPr="00371D7D">
        <w:rPr>
          <w:color w:val="0070C0"/>
        </w:rPr>
        <w:t xml:space="preserve">Option </w:t>
      </w:r>
      <w:r>
        <w:rPr>
          <w:color w:val="0070C0"/>
        </w:rPr>
        <w:t>2</w:t>
      </w:r>
      <w:r w:rsidRPr="00371D7D">
        <w:rPr>
          <w:color w:val="0070C0"/>
        </w:rPr>
        <w:t xml:space="preserve"> (</w:t>
      </w:r>
      <w:r>
        <w:rPr>
          <w:color w:val="0070C0"/>
        </w:rPr>
        <w:t>Xiaomi):</w:t>
      </w:r>
      <w:r w:rsidRPr="0007389F">
        <w:rPr>
          <w:color w:val="0070C0"/>
        </w:rPr>
        <w:t xml:space="preserve"> </w:t>
      </w:r>
      <w:r>
        <w:rPr>
          <w:color w:val="0070C0"/>
        </w:rPr>
        <w:t>N</w:t>
      </w:r>
      <w:r w:rsidRPr="0007389F">
        <w:rPr>
          <w:color w:val="0070C0"/>
        </w:rPr>
        <w:t>o impact on UE power consumption / UE complexity</w:t>
      </w:r>
    </w:p>
    <w:p w14:paraId="5F8EA915"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3</w:t>
      </w:r>
      <w:r w:rsidRPr="008B0B57">
        <w:rPr>
          <w:color w:val="0070C0"/>
        </w:rPr>
        <w:t xml:space="preserve"> (</w:t>
      </w:r>
      <w:r>
        <w:rPr>
          <w:color w:val="0070C0"/>
        </w:rPr>
        <w:t>Intel</w:t>
      </w:r>
      <w:r w:rsidRPr="008B0B57">
        <w:rPr>
          <w:color w:val="0070C0"/>
        </w:rPr>
        <w:t>):</w:t>
      </w:r>
      <w:r>
        <w:rPr>
          <w:color w:val="0070C0"/>
        </w:rPr>
        <w:t xml:space="preserve"> </w:t>
      </w:r>
      <w:r w:rsidRPr="00874300">
        <w:rPr>
          <w:color w:val="0070C0"/>
        </w:rPr>
        <w:t>Active BWP size</w:t>
      </w:r>
    </w:p>
    <w:p w14:paraId="7EF970E7" w14:textId="77777777" w:rsidR="005C5641" w:rsidRPr="00445EF9" w:rsidRDefault="005C5641" w:rsidP="005C10F1">
      <w:pPr>
        <w:pStyle w:val="a3"/>
        <w:numPr>
          <w:ilvl w:val="1"/>
          <w:numId w:val="25"/>
        </w:numPr>
        <w:ind w:left="1440"/>
        <w:rPr>
          <w:color w:val="0070C0"/>
        </w:rPr>
      </w:pPr>
      <w:r w:rsidRPr="00445EF9">
        <w:rPr>
          <w:color w:val="0070C0"/>
        </w:rPr>
        <w:t xml:space="preserve">Option </w:t>
      </w:r>
      <w:r>
        <w:rPr>
          <w:color w:val="0070C0"/>
        </w:rPr>
        <w:t>4</w:t>
      </w:r>
      <w:r w:rsidRPr="00445EF9">
        <w:rPr>
          <w:color w:val="0070C0"/>
        </w:rPr>
        <w:t xml:space="preserve"> (Qualcomm): </w:t>
      </w:r>
      <w:r w:rsidRPr="00874300">
        <w:rPr>
          <w:color w:val="0070C0"/>
        </w:rPr>
        <w:t>No additional implementation complexity is needed</w:t>
      </w:r>
    </w:p>
    <w:p w14:paraId="426D4BCC"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5</w:t>
      </w:r>
      <w:r w:rsidRPr="00167B5A">
        <w:rPr>
          <w:color w:val="0070C0"/>
        </w:rPr>
        <w:t xml:space="preserve"> (</w:t>
      </w:r>
      <w:r>
        <w:rPr>
          <w:rFonts w:hint="eastAsia"/>
          <w:color w:val="0070C0"/>
        </w:rPr>
        <w:t>C</w:t>
      </w:r>
      <w:r>
        <w:rPr>
          <w:color w:val="0070C0"/>
        </w:rPr>
        <w:t xml:space="preserve">ATT): </w:t>
      </w:r>
      <w:r w:rsidRPr="0007389F">
        <w:rPr>
          <w:color w:val="0070C0"/>
        </w:rPr>
        <w:t>UE’s operation BW is the active BWP and CSI-RS based measurement has already been supported, and no extra UE complexity.</w:t>
      </w:r>
      <w:r w:rsidRPr="00E8150F">
        <w:rPr>
          <w:color w:val="0070C0"/>
        </w:rPr>
        <w:t xml:space="preserve"> </w:t>
      </w:r>
      <w:r>
        <w:rPr>
          <w:color w:val="0070C0"/>
        </w:rPr>
        <w:t xml:space="preserve"> </w:t>
      </w:r>
    </w:p>
    <w:p w14:paraId="7601B0F1"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6</w:t>
      </w:r>
      <w:r w:rsidRPr="00C71E41">
        <w:rPr>
          <w:color w:val="0070C0"/>
        </w:rPr>
        <w:t xml:space="preserve"> (vivo</w:t>
      </w:r>
      <w:r>
        <w:rPr>
          <w:color w:val="0070C0"/>
        </w:rPr>
        <w:t>, CMCC</w:t>
      </w:r>
      <w:r w:rsidRPr="00C71E41">
        <w:rPr>
          <w:color w:val="0070C0"/>
        </w:rPr>
        <w:t xml:space="preserve">): </w:t>
      </w:r>
    </w:p>
    <w:p w14:paraId="39EDF39B" w14:textId="77777777" w:rsidR="005C5641" w:rsidRPr="0053244F" w:rsidRDefault="005C5641" w:rsidP="005C10F1">
      <w:pPr>
        <w:pStyle w:val="a3"/>
        <w:numPr>
          <w:ilvl w:val="2"/>
          <w:numId w:val="25"/>
        </w:numPr>
        <w:overflowPunct w:val="0"/>
        <w:autoSpaceDE w:val="0"/>
        <w:autoSpaceDN w:val="0"/>
        <w:adjustRightInd w:val="0"/>
        <w:textAlignment w:val="baseline"/>
        <w:rPr>
          <w:color w:val="0070C0"/>
        </w:rPr>
      </w:pPr>
      <w:r w:rsidRPr="0053244F">
        <w:rPr>
          <w:color w:val="0070C0"/>
        </w:rPr>
        <w:t xml:space="preserve">UE works in active BWP. </w:t>
      </w:r>
    </w:p>
    <w:p w14:paraId="78A74411"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53244F">
        <w:rPr>
          <w:color w:val="0070C0"/>
        </w:rPr>
        <w:t>No RF retuning is needed for CSI-RS based RLM/BFD/BM.</w:t>
      </w:r>
    </w:p>
    <w:p w14:paraId="43EB3A4F" w14:textId="77777777" w:rsidR="005C5641" w:rsidRPr="00C71E41" w:rsidRDefault="005C5641" w:rsidP="005C10F1">
      <w:pPr>
        <w:pStyle w:val="a3"/>
        <w:numPr>
          <w:ilvl w:val="2"/>
          <w:numId w:val="25"/>
        </w:numPr>
        <w:overflowPunct w:val="0"/>
        <w:autoSpaceDE w:val="0"/>
        <w:autoSpaceDN w:val="0"/>
        <w:adjustRightInd w:val="0"/>
        <w:textAlignment w:val="baseline"/>
        <w:rPr>
          <w:color w:val="0070C0"/>
        </w:rPr>
      </w:pPr>
      <w:r w:rsidRPr="0053244F">
        <w:rPr>
          <w:color w:val="0070C0"/>
        </w:rPr>
        <w:t>RF retuning is needed for intra-frequency RRM measurement in gap</w:t>
      </w:r>
      <w:r>
        <w:rPr>
          <w:color w:val="0070C0"/>
        </w:rPr>
        <w:t xml:space="preserve"> (vivo)</w:t>
      </w:r>
    </w:p>
    <w:p w14:paraId="3228C589"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7</w:t>
      </w:r>
      <w:r w:rsidRPr="00C71E41">
        <w:rPr>
          <w:color w:val="0070C0"/>
        </w:rPr>
        <w:t xml:space="preserve"> (</w:t>
      </w:r>
      <w:r>
        <w:rPr>
          <w:rFonts w:hint="eastAsia"/>
          <w:color w:val="0070C0"/>
        </w:rPr>
        <w:t>O</w:t>
      </w:r>
      <w:r>
        <w:rPr>
          <w:color w:val="0070C0"/>
        </w:rPr>
        <w:t xml:space="preserve">PPO): </w:t>
      </w:r>
    </w:p>
    <w:p w14:paraId="612EF4A1" w14:textId="77777777" w:rsidR="005C5641" w:rsidRPr="003A2E24" w:rsidRDefault="005C5641" w:rsidP="005C10F1">
      <w:pPr>
        <w:pStyle w:val="a3"/>
        <w:numPr>
          <w:ilvl w:val="2"/>
          <w:numId w:val="25"/>
        </w:numPr>
        <w:overflowPunct w:val="0"/>
        <w:autoSpaceDE w:val="0"/>
        <w:autoSpaceDN w:val="0"/>
        <w:adjustRightInd w:val="0"/>
        <w:textAlignment w:val="baseline"/>
        <w:rPr>
          <w:color w:val="0070C0"/>
        </w:rPr>
      </w:pPr>
      <w:r w:rsidRPr="003A2E24">
        <w:rPr>
          <w:color w:val="0070C0"/>
        </w:rPr>
        <w:t>CSI-RS based L1 or L3 measurement could increase UE complexity.</w:t>
      </w:r>
    </w:p>
    <w:p w14:paraId="616BB8DA"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3A2E24">
        <w:rPr>
          <w:color w:val="0070C0"/>
        </w:rPr>
        <w:t>No RF retuning is needed for CSI-RS based RLM/BFD/BM.</w:t>
      </w:r>
    </w:p>
    <w:p w14:paraId="7C9F6067"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7</w:t>
      </w:r>
      <w:r w:rsidRPr="005F7FF6">
        <w:rPr>
          <w:color w:val="0070C0"/>
        </w:rPr>
        <w:t xml:space="preserve"> (</w:t>
      </w:r>
      <w:r>
        <w:rPr>
          <w:color w:val="0070C0"/>
        </w:rPr>
        <w:t>Huawei</w:t>
      </w:r>
      <w:r w:rsidRPr="005F7FF6">
        <w:rPr>
          <w:color w:val="0070C0"/>
        </w:rPr>
        <w:t>):</w:t>
      </w:r>
      <w:r>
        <w:rPr>
          <w:color w:val="0070C0"/>
        </w:rPr>
        <w:t xml:space="preserve"> </w:t>
      </w:r>
      <w:r w:rsidRPr="003A2E24">
        <w:rPr>
          <w:color w:val="0070C0"/>
        </w:rPr>
        <w:t>UE RF BW is same as BWP BW</w:t>
      </w:r>
    </w:p>
    <w:p w14:paraId="09424E20" w14:textId="77777777" w:rsidR="005C5641" w:rsidRDefault="005C5641" w:rsidP="005C10F1">
      <w:pPr>
        <w:pStyle w:val="a3"/>
        <w:numPr>
          <w:ilvl w:val="1"/>
          <w:numId w:val="25"/>
        </w:numPr>
        <w:ind w:left="1440"/>
        <w:rPr>
          <w:color w:val="0070C0"/>
        </w:rPr>
      </w:pPr>
      <w:r w:rsidRPr="00C71E41">
        <w:rPr>
          <w:rFonts w:hint="eastAsia"/>
          <w:color w:val="0070C0"/>
        </w:rPr>
        <w:lastRenderedPageBreak/>
        <w:t>Option</w:t>
      </w:r>
      <w:r w:rsidRPr="00C71E41">
        <w:rPr>
          <w:color w:val="0070C0"/>
        </w:rPr>
        <w:t xml:space="preserve"> </w:t>
      </w:r>
      <w:r>
        <w:rPr>
          <w:color w:val="0070C0"/>
        </w:rPr>
        <w:t>8</w:t>
      </w:r>
      <w:r w:rsidRPr="00C71E41">
        <w:rPr>
          <w:color w:val="0070C0"/>
        </w:rPr>
        <w:t xml:space="preserve"> (</w:t>
      </w:r>
      <w:r>
        <w:rPr>
          <w:color w:val="0070C0"/>
        </w:rPr>
        <w:t>Ericsson</w:t>
      </w:r>
      <w:r w:rsidRPr="00C71E41">
        <w:rPr>
          <w:color w:val="0070C0"/>
        </w:rPr>
        <w:t>):</w:t>
      </w:r>
      <w:r>
        <w:rPr>
          <w:color w:val="0070C0"/>
        </w:rPr>
        <w:t xml:space="preserve"> </w:t>
      </w:r>
      <w:r w:rsidRPr="003A2E24">
        <w:rPr>
          <w:color w:val="0070C0"/>
        </w:rPr>
        <w:t>UE does not need to extend its RF BW since CSI-RS based RLM/BFD/BM is performed within its active BWP.</w:t>
      </w:r>
    </w:p>
    <w:p w14:paraId="4FBBDB18"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9 (Nokia):</w:t>
      </w:r>
      <w:r w:rsidRPr="00167B5A">
        <w:rPr>
          <w:color w:val="0070C0"/>
        </w:rPr>
        <w:t xml:space="preserve"> </w:t>
      </w:r>
    </w:p>
    <w:p w14:paraId="74D10DC5"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 xml:space="preserve">Difficult to </w:t>
      </w:r>
      <w:proofErr w:type="spellStart"/>
      <w:r w:rsidRPr="007F7382">
        <w:rPr>
          <w:color w:val="0070C0"/>
        </w:rPr>
        <w:t>analyse</w:t>
      </w:r>
      <w:proofErr w:type="spellEnd"/>
      <w:r w:rsidRPr="007F7382">
        <w:rPr>
          <w:color w:val="0070C0"/>
        </w:rPr>
        <w:t>, but if using gap assisted measurements leads to longer on time due to lower TP then we see that there could be impact on the UE power consumption if intra-frequency gaps are needed. However, this is highly dependent also on the network scheduling.</w:t>
      </w:r>
    </w:p>
    <w:p w14:paraId="130A278B"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Our understanding is that UE is already required to support operation in a BWP without SSB and hence would already support intra-f gap assisted RRM requirements. Hence, this should not add any new complexity?</w:t>
      </w:r>
    </w:p>
    <w:p w14:paraId="079BC568"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10 (MediaTek):</w:t>
      </w:r>
      <w:r w:rsidRPr="00167B5A">
        <w:rPr>
          <w:color w:val="0070C0"/>
        </w:rPr>
        <w:t xml:space="preserve"> </w:t>
      </w:r>
    </w:p>
    <w:p w14:paraId="7DF0EC50"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Given that the reference signals are already in the active BWP (UE operates in active BWP), hence there is no need for the UE to perform measurement gaps or RF retuning or BWP switching.</w:t>
      </w:r>
    </w:p>
    <w:p w14:paraId="1EA6A87C"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The power consumption is equivalent to that of measuring CD-SSB within the active BWP.</w:t>
      </w:r>
    </w:p>
    <w:p w14:paraId="7A9A546A"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Power saving can be up to 31.3% compared to using FG 6-1 (i.e., 100 MHz RF + 100 MHz BB).</w:t>
      </w:r>
    </w:p>
    <w:p w14:paraId="0DA56FA1" w14:textId="77777777" w:rsidR="005C5641" w:rsidRPr="00E55916"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No additional UE complexity is expected.</w:t>
      </w:r>
    </w:p>
    <w:p w14:paraId="1EB8368D"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1C118881" w14:textId="77777777" w:rsidR="005C5641" w:rsidRDefault="005C5641" w:rsidP="005C10F1">
      <w:pPr>
        <w:pStyle w:val="a3"/>
        <w:numPr>
          <w:ilvl w:val="1"/>
          <w:numId w:val="25"/>
        </w:numPr>
        <w:ind w:left="1440"/>
        <w:rPr>
          <w:color w:val="0070C0"/>
        </w:rPr>
      </w:pPr>
      <w:r>
        <w:rPr>
          <w:color w:val="0070C0"/>
        </w:rPr>
        <w:t>Needs further discussion</w:t>
      </w:r>
    </w:p>
    <w:p w14:paraId="67AE8910" w14:textId="77777777" w:rsidR="005C5641" w:rsidRDefault="005C5641" w:rsidP="005C5641">
      <w:pPr>
        <w:rPr>
          <w:i/>
          <w:color w:val="0070C0"/>
        </w:rPr>
      </w:pPr>
    </w:p>
    <w:p w14:paraId="2DCD209A" w14:textId="77777777" w:rsidR="005C5641" w:rsidRPr="00805BE8" w:rsidRDefault="005C5641" w:rsidP="005C5641">
      <w:pPr>
        <w:outlineLvl w:val="3"/>
        <w:rPr>
          <w:b/>
          <w:color w:val="0070C0"/>
          <w:u w:val="single"/>
          <w:lang w:eastAsia="ko-KR"/>
        </w:rPr>
      </w:pPr>
      <w:r>
        <w:rPr>
          <w:b/>
          <w:color w:val="0070C0"/>
          <w:u w:val="single"/>
          <w:lang w:eastAsia="ko-KR"/>
        </w:rPr>
        <w:t>Issue 4-1b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Option A)</w:t>
      </w:r>
    </w:p>
    <w:p w14:paraId="31687C1A" w14:textId="77777777" w:rsidR="005C5641" w:rsidRPr="00805BE8" w:rsidRDefault="005C5641" w:rsidP="005C10F1">
      <w:pPr>
        <w:pStyle w:val="a3"/>
        <w:numPr>
          <w:ilvl w:val="0"/>
          <w:numId w:val="25"/>
        </w:numPr>
        <w:ind w:left="720"/>
        <w:rPr>
          <w:color w:val="0070C0"/>
        </w:rPr>
      </w:pPr>
      <w:r w:rsidRPr="00805BE8">
        <w:rPr>
          <w:color w:val="0070C0"/>
        </w:rPr>
        <w:t>Proposals</w:t>
      </w:r>
    </w:p>
    <w:p w14:paraId="106DC837"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7F7382">
        <w:rPr>
          <w:color w:val="0070C0"/>
        </w:rPr>
        <w:t>BWP</w:t>
      </w:r>
    </w:p>
    <w:p w14:paraId="5EA6A67E"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w:t>
      </w:r>
    </w:p>
    <w:p w14:paraId="3A4E18AC"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Impact on Complexity: None</w:t>
      </w:r>
    </w:p>
    <w:p w14:paraId="611563B6"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Impact on Power: Low</w:t>
      </w:r>
    </w:p>
    <w:p w14:paraId="0C9F262C"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Low</w:t>
      </w:r>
    </w:p>
    <w:p w14:paraId="50880C6C"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4</w:t>
      </w:r>
      <w:r w:rsidRPr="00805BE8">
        <w:rPr>
          <w:color w:val="0070C0"/>
        </w:rPr>
        <w:t>:</w:t>
      </w:r>
      <w:r>
        <w:rPr>
          <w:color w:val="0070C0"/>
        </w:rPr>
        <w:t xml:space="preserve"> </w:t>
      </w:r>
      <w:r w:rsidRPr="007F7382">
        <w:rPr>
          <w:color w:val="0070C0"/>
        </w:rPr>
        <w:t>Low to medium</w:t>
      </w:r>
    </w:p>
    <w:p w14:paraId="0E516C0C" w14:textId="77777777" w:rsidR="005C5641" w:rsidRDefault="005C5641" w:rsidP="005C10F1">
      <w:pPr>
        <w:pStyle w:val="a3"/>
        <w:numPr>
          <w:ilvl w:val="1"/>
          <w:numId w:val="25"/>
        </w:numPr>
        <w:ind w:left="1440"/>
        <w:rPr>
          <w:color w:val="0070C0"/>
        </w:rPr>
      </w:pPr>
      <w:r w:rsidRPr="00810AE6">
        <w:rPr>
          <w:color w:val="0070C0"/>
        </w:rPr>
        <w:t xml:space="preserve">Option </w:t>
      </w:r>
      <w:r>
        <w:rPr>
          <w:color w:val="0070C0"/>
        </w:rPr>
        <w:t>5</w:t>
      </w:r>
      <w:r w:rsidRPr="00810AE6">
        <w:rPr>
          <w:color w:val="0070C0"/>
        </w:rPr>
        <w:t xml:space="preserve">: </w:t>
      </w:r>
      <w:r>
        <w:rPr>
          <w:color w:val="0070C0"/>
        </w:rPr>
        <w:t>Low/No impact</w:t>
      </w:r>
    </w:p>
    <w:p w14:paraId="64AAAF8C" w14:textId="77777777" w:rsidR="005C5641" w:rsidRDefault="005C5641" w:rsidP="005C10F1">
      <w:pPr>
        <w:pStyle w:val="a3"/>
        <w:numPr>
          <w:ilvl w:val="1"/>
          <w:numId w:val="25"/>
        </w:numPr>
        <w:ind w:left="1440"/>
        <w:rPr>
          <w:color w:val="0070C0"/>
        </w:rPr>
      </w:pPr>
      <w:r w:rsidRPr="00810AE6">
        <w:rPr>
          <w:color w:val="0070C0"/>
        </w:rPr>
        <w:t xml:space="preserve">Option </w:t>
      </w:r>
      <w:r>
        <w:rPr>
          <w:color w:val="0070C0"/>
        </w:rPr>
        <w:t>6</w:t>
      </w:r>
      <w:r w:rsidRPr="00810AE6">
        <w:rPr>
          <w:color w:val="0070C0"/>
        </w:rPr>
        <w:t xml:space="preserve">: </w:t>
      </w:r>
      <w:r>
        <w:rPr>
          <w:color w:val="0070C0"/>
        </w:rPr>
        <w:t>Minor</w:t>
      </w:r>
    </w:p>
    <w:p w14:paraId="031D67A1"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7</w:t>
      </w:r>
      <w:r w:rsidRPr="00C53D7E">
        <w:rPr>
          <w:color w:val="0070C0"/>
        </w:rPr>
        <w:t>:</w:t>
      </w:r>
      <w:r>
        <w:rPr>
          <w:color w:val="0070C0"/>
        </w:rPr>
        <w:t xml:space="preserve"> </w:t>
      </w:r>
      <w:r w:rsidRPr="007F7382">
        <w:rPr>
          <w:color w:val="0070C0"/>
        </w:rPr>
        <w:t>No additional power consumption is expected.</w:t>
      </w:r>
    </w:p>
    <w:p w14:paraId="1A1D2FD5"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6CC0B587"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4-1a.</w:t>
      </w:r>
    </w:p>
    <w:p w14:paraId="3800E0E6" w14:textId="77777777" w:rsidR="005C5641" w:rsidRPr="00274ABB" w:rsidRDefault="005C5641" w:rsidP="005C5641">
      <w:pPr>
        <w:rPr>
          <w:i/>
          <w:color w:val="0070C0"/>
        </w:rPr>
      </w:pPr>
    </w:p>
    <w:p w14:paraId="14C09DEA" w14:textId="77777777" w:rsidR="005C5641" w:rsidRPr="00805BE8" w:rsidRDefault="005C5641" w:rsidP="005C5641">
      <w:pPr>
        <w:outlineLvl w:val="3"/>
        <w:rPr>
          <w:b/>
          <w:color w:val="0070C0"/>
          <w:u w:val="single"/>
          <w:lang w:eastAsia="ko-KR"/>
        </w:rPr>
      </w:pPr>
      <w:r>
        <w:rPr>
          <w:b/>
          <w:color w:val="0070C0"/>
          <w:u w:val="single"/>
          <w:lang w:eastAsia="ko-KR"/>
        </w:rPr>
        <w:t>Issue 4-2a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r>
        <w:rPr>
          <w:b/>
          <w:color w:val="0070C0"/>
          <w:u w:val="single"/>
          <w:lang w:eastAsia="ko-KR"/>
        </w:rPr>
        <w:t xml:space="preserve"> </w:t>
      </w:r>
    </w:p>
    <w:p w14:paraId="3C76E2FD" w14:textId="77777777" w:rsidR="005C5641" w:rsidRPr="00805BE8" w:rsidRDefault="005C5641" w:rsidP="005C10F1">
      <w:pPr>
        <w:pStyle w:val="a3"/>
        <w:numPr>
          <w:ilvl w:val="0"/>
          <w:numId w:val="25"/>
        </w:numPr>
        <w:ind w:left="720"/>
        <w:rPr>
          <w:color w:val="0070C0"/>
        </w:rPr>
      </w:pPr>
      <w:r w:rsidRPr="00805BE8">
        <w:rPr>
          <w:color w:val="0070C0"/>
        </w:rPr>
        <w:t>Proposals</w:t>
      </w:r>
    </w:p>
    <w:p w14:paraId="37EEDA9A"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Apple</w:t>
      </w:r>
      <w:r w:rsidRPr="008B0B57">
        <w:rPr>
          <w:color w:val="0070C0"/>
        </w:rPr>
        <w:t>):</w:t>
      </w:r>
      <w:r w:rsidRPr="00445EF9">
        <w:rPr>
          <w:color w:val="0070C0"/>
        </w:rPr>
        <w:t xml:space="preserve"> </w:t>
      </w:r>
      <w:r w:rsidRPr="00ED71F8">
        <w:rPr>
          <w:color w:val="0070C0"/>
        </w:rPr>
        <w:t>Using larger BW would result in extra power consumption</w:t>
      </w:r>
    </w:p>
    <w:p w14:paraId="614525DA" w14:textId="77777777" w:rsidR="005C5641" w:rsidRDefault="005C5641" w:rsidP="005C10F1">
      <w:pPr>
        <w:pStyle w:val="a3"/>
        <w:numPr>
          <w:ilvl w:val="1"/>
          <w:numId w:val="25"/>
        </w:numPr>
        <w:ind w:left="1440"/>
        <w:rPr>
          <w:color w:val="0070C0"/>
        </w:rPr>
      </w:pPr>
      <w:r w:rsidRPr="00371D7D">
        <w:rPr>
          <w:color w:val="0070C0"/>
        </w:rPr>
        <w:t xml:space="preserve">Option </w:t>
      </w:r>
      <w:r>
        <w:rPr>
          <w:color w:val="0070C0"/>
        </w:rPr>
        <w:t>2</w:t>
      </w:r>
      <w:r w:rsidRPr="00371D7D">
        <w:rPr>
          <w:color w:val="0070C0"/>
        </w:rPr>
        <w:t xml:space="preserve"> (</w:t>
      </w:r>
      <w:r>
        <w:rPr>
          <w:color w:val="0070C0"/>
        </w:rPr>
        <w:t>Xiaomi):</w:t>
      </w:r>
      <w:r w:rsidRPr="0007389F">
        <w:rPr>
          <w:color w:val="0070C0"/>
        </w:rPr>
        <w:t xml:space="preserve"> </w:t>
      </w:r>
    </w:p>
    <w:p w14:paraId="34CA0938" w14:textId="77777777" w:rsidR="005C5641" w:rsidRPr="00ED71F8" w:rsidRDefault="005C5641" w:rsidP="005C10F1">
      <w:pPr>
        <w:pStyle w:val="a3"/>
        <w:numPr>
          <w:ilvl w:val="2"/>
          <w:numId w:val="25"/>
        </w:numPr>
        <w:overflowPunct w:val="0"/>
        <w:autoSpaceDE w:val="0"/>
        <w:autoSpaceDN w:val="0"/>
        <w:adjustRightInd w:val="0"/>
        <w:textAlignment w:val="baseline"/>
        <w:rPr>
          <w:color w:val="0070C0"/>
        </w:rPr>
      </w:pPr>
      <w:r w:rsidRPr="00ED71F8">
        <w:rPr>
          <w:color w:val="0070C0"/>
        </w:rPr>
        <w:t>UE need to always keep large BW or power on two RF chains, UE power consumption is expected</w:t>
      </w:r>
    </w:p>
    <w:p w14:paraId="45D067D5"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ED71F8">
        <w:rPr>
          <w:color w:val="0070C0"/>
        </w:rPr>
        <w:t>UE need to equipped with RF chain able to working on large bandwidth, or two RF chains, the complexity impacted is expected</w:t>
      </w:r>
    </w:p>
    <w:p w14:paraId="672C42F3" w14:textId="77777777" w:rsidR="005C5641" w:rsidRPr="00FD25E2" w:rsidRDefault="005C5641" w:rsidP="005C10F1">
      <w:pPr>
        <w:pStyle w:val="a3"/>
        <w:numPr>
          <w:ilvl w:val="1"/>
          <w:numId w:val="25"/>
        </w:numPr>
        <w:ind w:left="1440"/>
        <w:rPr>
          <w:color w:val="0070C0"/>
        </w:rPr>
      </w:pPr>
      <w:r w:rsidRPr="00FD25E2">
        <w:rPr>
          <w:color w:val="0070C0"/>
        </w:rPr>
        <w:lastRenderedPageBreak/>
        <w:t>Option 3 (Intel): Active BWP size + α × Additional RF BW, where α is the portion of activation interval in time</w:t>
      </w:r>
    </w:p>
    <w:p w14:paraId="281145B0" w14:textId="77777777" w:rsidR="005C5641" w:rsidRPr="00445EF9" w:rsidRDefault="005C5641" w:rsidP="005C10F1">
      <w:pPr>
        <w:pStyle w:val="a3"/>
        <w:numPr>
          <w:ilvl w:val="1"/>
          <w:numId w:val="25"/>
        </w:numPr>
        <w:ind w:left="1440"/>
        <w:rPr>
          <w:color w:val="0070C0"/>
        </w:rPr>
      </w:pPr>
      <w:r w:rsidRPr="00445EF9">
        <w:rPr>
          <w:color w:val="0070C0"/>
        </w:rPr>
        <w:t xml:space="preserve">Option </w:t>
      </w:r>
      <w:r>
        <w:rPr>
          <w:color w:val="0070C0"/>
        </w:rPr>
        <w:t>4</w:t>
      </w:r>
      <w:r w:rsidRPr="00445EF9">
        <w:rPr>
          <w:color w:val="0070C0"/>
        </w:rPr>
        <w:t xml:space="preserve"> (Qualcomm): </w:t>
      </w:r>
      <w:r w:rsidRPr="00FD25E2">
        <w:rPr>
          <w:color w:val="0070C0"/>
        </w:rPr>
        <w:t>No additional implementation complexity is needed. UE may consume much power than the other options, which however can be compensated by leaving RRC connected mode or non-DRX mode faster than other options.</w:t>
      </w:r>
    </w:p>
    <w:p w14:paraId="39AB2982"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5</w:t>
      </w:r>
      <w:r w:rsidRPr="00167B5A">
        <w:rPr>
          <w:color w:val="0070C0"/>
        </w:rPr>
        <w:t xml:space="preserve"> (</w:t>
      </w:r>
      <w:r>
        <w:rPr>
          <w:rFonts w:hint="eastAsia"/>
          <w:color w:val="0070C0"/>
        </w:rPr>
        <w:t>C</w:t>
      </w:r>
      <w:r>
        <w:rPr>
          <w:color w:val="0070C0"/>
        </w:rPr>
        <w:t xml:space="preserve">ATT): </w:t>
      </w:r>
      <w:r w:rsidRPr="00FD25E2">
        <w:rPr>
          <w:color w:val="0070C0"/>
        </w:rPr>
        <w:t>UE keeps operation on a wider BW which is larger than the active BWP, which consumes more power.</w:t>
      </w:r>
      <w:r w:rsidRPr="00E8150F">
        <w:rPr>
          <w:color w:val="0070C0"/>
        </w:rPr>
        <w:t xml:space="preserve"> </w:t>
      </w:r>
      <w:r>
        <w:rPr>
          <w:color w:val="0070C0"/>
        </w:rPr>
        <w:t xml:space="preserve"> </w:t>
      </w:r>
    </w:p>
    <w:p w14:paraId="76643F62" w14:textId="77777777" w:rsidR="005C5641" w:rsidRPr="00FD25E2" w:rsidRDefault="005C5641" w:rsidP="005C10F1">
      <w:pPr>
        <w:pStyle w:val="a3"/>
        <w:numPr>
          <w:ilvl w:val="1"/>
          <w:numId w:val="25"/>
        </w:numPr>
        <w:ind w:left="1440"/>
        <w:rPr>
          <w:color w:val="0070C0"/>
        </w:rPr>
      </w:pPr>
      <w:r w:rsidRPr="00FD25E2">
        <w:rPr>
          <w:color w:val="0070C0"/>
        </w:rPr>
        <w:t>Option 6 (vivo</w:t>
      </w:r>
      <w:r>
        <w:rPr>
          <w:color w:val="0070C0"/>
        </w:rPr>
        <w:t>, CMCC</w:t>
      </w:r>
      <w:r w:rsidRPr="00FD25E2">
        <w:rPr>
          <w:color w:val="0070C0"/>
        </w:rPr>
        <w:t xml:space="preserve">): </w:t>
      </w:r>
    </w:p>
    <w:p w14:paraId="7EE086A9" w14:textId="77777777" w:rsidR="005C5641" w:rsidRPr="00FD25E2" w:rsidRDefault="005C5641" w:rsidP="005C10F1">
      <w:pPr>
        <w:pStyle w:val="a3"/>
        <w:numPr>
          <w:ilvl w:val="2"/>
          <w:numId w:val="25"/>
        </w:numPr>
        <w:overflowPunct w:val="0"/>
        <w:autoSpaceDE w:val="0"/>
        <w:autoSpaceDN w:val="0"/>
        <w:adjustRightInd w:val="0"/>
        <w:textAlignment w:val="baseline"/>
        <w:rPr>
          <w:color w:val="0070C0"/>
        </w:rPr>
      </w:pPr>
      <w:r w:rsidRPr="00FD25E2">
        <w:rPr>
          <w:color w:val="0070C0"/>
        </w:rPr>
        <w:t xml:space="preserve">UE works in larger BW than active BWP. </w:t>
      </w:r>
    </w:p>
    <w:p w14:paraId="069B0F8A" w14:textId="77777777" w:rsidR="005C5641" w:rsidRPr="00FD25E2" w:rsidRDefault="005C5641" w:rsidP="005C10F1">
      <w:pPr>
        <w:pStyle w:val="a3"/>
        <w:numPr>
          <w:ilvl w:val="2"/>
          <w:numId w:val="25"/>
        </w:numPr>
        <w:overflowPunct w:val="0"/>
        <w:autoSpaceDE w:val="0"/>
        <w:autoSpaceDN w:val="0"/>
        <w:adjustRightInd w:val="0"/>
        <w:textAlignment w:val="baseline"/>
        <w:rPr>
          <w:color w:val="0070C0"/>
        </w:rPr>
      </w:pPr>
      <w:r w:rsidRPr="00FD25E2">
        <w:rPr>
          <w:color w:val="0070C0"/>
        </w:rPr>
        <w:t>No RF retuning is needed for SSB based RLM/BFD/BM measurement.</w:t>
      </w:r>
    </w:p>
    <w:p w14:paraId="05AFC447" w14:textId="77777777" w:rsidR="005C5641" w:rsidRPr="00C71E41" w:rsidRDefault="005C5641" w:rsidP="005C10F1">
      <w:pPr>
        <w:pStyle w:val="a3"/>
        <w:numPr>
          <w:ilvl w:val="2"/>
          <w:numId w:val="25"/>
        </w:numPr>
        <w:overflowPunct w:val="0"/>
        <w:autoSpaceDE w:val="0"/>
        <w:autoSpaceDN w:val="0"/>
        <w:adjustRightInd w:val="0"/>
        <w:textAlignment w:val="baseline"/>
        <w:rPr>
          <w:color w:val="0070C0"/>
        </w:rPr>
      </w:pPr>
      <w:r w:rsidRPr="00FD25E2">
        <w:rPr>
          <w:color w:val="0070C0"/>
        </w:rPr>
        <w:t>No RF retuning is needed for intra-frequency measurement</w:t>
      </w:r>
      <w:r>
        <w:rPr>
          <w:color w:val="0070C0"/>
        </w:rPr>
        <w:t xml:space="preserve"> (vivo)</w:t>
      </w:r>
    </w:p>
    <w:p w14:paraId="43099289"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7</w:t>
      </w:r>
      <w:r w:rsidRPr="00C71E41">
        <w:rPr>
          <w:color w:val="0070C0"/>
        </w:rPr>
        <w:t xml:space="preserve"> (</w:t>
      </w:r>
      <w:r>
        <w:rPr>
          <w:rFonts w:hint="eastAsia"/>
          <w:color w:val="0070C0"/>
        </w:rPr>
        <w:t>O</w:t>
      </w:r>
      <w:r>
        <w:rPr>
          <w:color w:val="0070C0"/>
        </w:rPr>
        <w:t xml:space="preserve">PPO): </w:t>
      </w:r>
    </w:p>
    <w:p w14:paraId="61477B31"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C52435">
        <w:rPr>
          <w:color w:val="0070C0"/>
        </w:rPr>
        <w:t>Need advanced UE RF or baseband capabilities for supporting wider CBW or more active RF chains.</w:t>
      </w:r>
    </w:p>
    <w:p w14:paraId="0E4DF673"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7</w:t>
      </w:r>
      <w:r w:rsidRPr="005F7FF6">
        <w:rPr>
          <w:color w:val="0070C0"/>
        </w:rPr>
        <w:t xml:space="preserve"> (</w:t>
      </w:r>
      <w:r>
        <w:rPr>
          <w:color w:val="0070C0"/>
        </w:rPr>
        <w:t>Huawei</w:t>
      </w:r>
      <w:r w:rsidRPr="005F7FF6">
        <w:rPr>
          <w:color w:val="0070C0"/>
        </w:rPr>
        <w:t>):</w:t>
      </w:r>
      <w:r>
        <w:rPr>
          <w:color w:val="0070C0"/>
        </w:rPr>
        <w:t xml:space="preserve"> </w:t>
      </w:r>
      <w:r w:rsidRPr="00C52435">
        <w:rPr>
          <w:color w:val="0070C0"/>
        </w:rPr>
        <w:t>UE RF BW needs to cover SSB BW and maybe up to CBW BW</w:t>
      </w:r>
    </w:p>
    <w:p w14:paraId="5FF43F9D"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8</w:t>
      </w:r>
      <w:r w:rsidRPr="00C71E41">
        <w:rPr>
          <w:color w:val="0070C0"/>
        </w:rPr>
        <w:t xml:space="preserve"> (</w:t>
      </w:r>
      <w:r>
        <w:rPr>
          <w:color w:val="0070C0"/>
        </w:rPr>
        <w:t>Ericsson</w:t>
      </w:r>
      <w:r w:rsidRPr="00C71E41">
        <w:rPr>
          <w:color w:val="0070C0"/>
        </w:rPr>
        <w:t>):</w:t>
      </w:r>
      <w:r>
        <w:rPr>
          <w:color w:val="0070C0"/>
        </w:rPr>
        <w:t xml:space="preserve"> </w:t>
      </w:r>
    </w:p>
    <w:p w14:paraId="38395FD3" w14:textId="77777777" w:rsidR="005C5641" w:rsidRPr="00D042B5" w:rsidRDefault="005C5641" w:rsidP="005C10F1">
      <w:pPr>
        <w:pStyle w:val="a3"/>
        <w:numPr>
          <w:ilvl w:val="2"/>
          <w:numId w:val="25"/>
        </w:numPr>
        <w:overflowPunct w:val="0"/>
        <w:autoSpaceDE w:val="0"/>
        <w:autoSpaceDN w:val="0"/>
        <w:adjustRightInd w:val="0"/>
        <w:textAlignment w:val="baseline"/>
        <w:rPr>
          <w:color w:val="0070C0"/>
        </w:rPr>
      </w:pPr>
      <w:r w:rsidRPr="00D042B5">
        <w:rPr>
          <w:color w:val="0070C0"/>
        </w:rPr>
        <w:t xml:space="preserve">UE extends its RF BW to cover the SSB in order to perform RLM/BFD/BM measurements. The extension depends on the location of the SSB </w:t>
      </w:r>
      <w:proofErr w:type="spellStart"/>
      <w:r w:rsidRPr="00D042B5">
        <w:rPr>
          <w:color w:val="0070C0"/>
        </w:rPr>
        <w:t>wrt</w:t>
      </w:r>
      <w:proofErr w:type="spellEnd"/>
      <w:r w:rsidRPr="00D042B5">
        <w:rPr>
          <w:color w:val="0070C0"/>
        </w:rPr>
        <w:t xml:space="preserve"> the active BWP in the frequency domain. However, since UE RF is always ON therefore extending it to cover the SSB may not dramatically increase the UE power consumption. </w:t>
      </w:r>
    </w:p>
    <w:p w14:paraId="0C1DE9D0"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9 (Nokia):</w:t>
      </w:r>
      <w:r w:rsidRPr="00167B5A">
        <w:rPr>
          <w:color w:val="0070C0"/>
        </w:rPr>
        <w:t xml:space="preserve"> </w:t>
      </w:r>
    </w:p>
    <w:p w14:paraId="729F80F7"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D042B5">
        <w:rPr>
          <w:color w:val="0070C0"/>
        </w:rPr>
        <w:t xml:space="preserve">Similar to Option A this is difficult to </w:t>
      </w:r>
      <w:proofErr w:type="spellStart"/>
      <w:r w:rsidRPr="00D042B5">
        <w:rPr>
          <w:color w:val="0070C0"/>
        </w:rPr>
        <w:t>analyse</w:t>
      </w:r>
      <w:proofErr w:type="spellEnd"/>
      <w:r w:rsidRPr="00D042B5">
        <w:rPr>
          <w:color w:val="0070C0"/>
        </w:rPr>
        <w:t>, but if the solution causes interruptions it may lead to longer on time (data transmission time) due to lower TP and possible negative scheduler impact. Then we see that there could be impact on the UE power consumption if intra-frequency gaps are needed. However, this is highly dependent also on the network scheduling.</w:t>
      </w:r>
    </w:p>
    <w:p w14:paraId="6C236A9B"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10 (MediaTek):</w:t>
      </w:r>
      <w:r w:rsidRPr="00167B5A">
        <w:rPr>
          <w:color w:val="0070C0"/>
        </w:rPr>
        <w:t xml:space="preserve"> </w:t>
      </w:r>
    </w:p>
    <w:p w14:paraId="25BDA549" w14:textId="77777777" w:rsidR="005C5641" w:rsidRPr="0076339E" w:rsidRDefault="005C5641" w:rsidP="005C10F1">
      <w:pPr>
        <w:pStyle w:val="a3"/>
        <w:numPr>
          <w:ilvl w:val="2"/>
          <w:numId w:val="25"/>
        </w:numPr>
        <w:overflowPunct w:val="0"/>
        <w:autoSpaceDE w:val="0"/>
        <w:autoSpaceDN w:val="0"/>
        <w:adjustRightInd w:val="0"/>
        <w:textAlignment w:val="baseline"/>
        <w:rPr>
          <w:color w:val="0070C0"/>
        </w:rPr>
      </w:pPr>
      <w:r w:rsidRPr="0076339E">
        <w:rPr>
          <w:color w:val="0070C0"/>
        </w:rPr>
        <w:t xml:space="preserve">UE works in larger BW than active BWP. </w:t>
      </w:r>
    </w:p>
    <w:p w14:paraId="777AA76D" w14:textId="77777777" w:rsidR="005C5641" w:rsidRPr="0076339E" w:rsidRDefault="005C5641" w:rsidP="005C10F1">
      <w:pPr>
        <w:pStyle w:val="a3"/>
        <w:numPr>
          <w:ilvl w:val="2"/>
          <w:numId w:val="25"/>
        </w:numPr>
        <w:overflowPunct w:val="0"/>
        <w:autoSpaceDE w:val="0"/>
        <w:autoSpaceDN w:val="0"/>
        <w:adjustRightInd w:val="0"/>
        <w:textAlignment w:val="baseline"/>
        <w:rPr>
          <w:color w:val="0070C0"/>
        </w:rPr>
      </w:pPr>
      <w:r w:rsidRPr="0076339E">
        <w:rPr>
          <w:color w:val="0070C0"/>
        </w:rPr>
        <w:t>No RF retuning is needed.</w:t>
      </w:r>
    </w:p>
    <w:p w14:paraId="3775EC7F" w14:textId="77777777" w:rsidR="005C5641" w:rsidRPr="0076339E" w:rsidRDefault="005C5641" w:rsidP="005C10F1">
      <w:pPr>
        <w:pStyle w:val="a3"/>
        <w:numPr>
          <w:ilvl w:val="2"/>
          <w:numId w:val="25"/>
        </w:numPr>
        <w:overflowPunct w:val="0"/>
        <w:autoSpaceDE w:val="0"/>
        <w:autoSpaceDN w:val="0"/>
        <w:adjustRightInd w:val="0"/>
        <w:textAlignment w:val="baseline"/>
        <w:rPr>
          <w:color w:val="0070C0"/>
        </w:rPr>
      </w:pPr>
      <w:r w:rsidRPr="0076339E">
        <w:rPr>
          <w:color w:val="0070C0"/>
        </w:rPr>
        <w:t>High power consumption is expected. The power consumption will be different depending on the frequency separation between the active BWP and the measured SSB.</w:t>
      </w:r>
    </w:p>
    <w:p w14:paraId="41FE8D31" w14:textId="77777777" w:rsidR="005C5641" w:rsidRPr="0076339E" w:rsidRDefault="005C5641" w:rsidP="005C10F1">
      <w:pPr>
        <w:pStyle w:val="a3"/>
        <w:numPr>
          <w:ilvl w:val="2"/>
          <w:numId w:val="25"/>
        </w:numPr>
        <w:overflowPunct w:val="0"/>
        <w:autoSpaceDE w:val="0"/>
        <w:autoSpaceDN w:val="0"/>
        <w:adjustRightInd w:val="0"/>
        <w:textAlignment w:val="baseline"/>
        <w:rPr>
          <w:color w:val="0070C0"/>
        </w:rPr>
      </w:pPr>
      <w:r w:rsidRPr="0076339E">
        <w:rPr>
          <w:color w:val="0070C0"/>
        </w:rPr>
        <w:t>Power saving can be up to 2.6% compared to using FG 6-1 (i.e., 100 MHz RF + 100 MHz BB).</w:t>
      </w:r>
    </w:p>
    <w:p w14:paraId="5D7B6E76" w14:textId="77777777" w:rsidR="005C5641" w:rsidRPr="00E55916" w:rsidRDefault="005C5641" w:rsidP="005C10F1">
      <w:pPr>
        <w:pStyle w:val="a3"/>
        <w:numPr>
          <w:ilvl w:val="2"/>
          <w:numId w:val="25"/>
        </w:numPr>
        <w:overflowPunct w:val="0"/>
        <w:autoSpaceDE w:val="0"/>
        <w:autoSpaceDN w:val="0"/>
        <w:adjustRightInd w:val="0"/>
        <w:textAlignment w:val="baseline"/>
        <w:rPr>
          <w:color w:val="0070C0"/>
        </w:rPr>
      </w:pPr>
      <w:r w:rsidRPr="0076339E">
        <w:rPr>
          <w:color w:val="0070C0"/>
        </w:rPr>
        <w:t>No additional UE complexity is expected.</w:t>
      </w:r>
    </w:p>
    <w:p w14:paraId="634980A7"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15D97411" w14:textId="77777777" w:rsidR="005C5641" w:rsidRDefault="005C5641" w:rsidP="005C10F1">
      <w:pPr>
        <w:pStyle w:val="a3"/>
        <w:numPr>
          <w:ilvl w:val="1"/>
          <w:numId w:val="25"/>
        </w:numPr>
        <w:ind w:left="1440"/>
        <w:rPr>
          <w:color w:val="0070C0"/>
        </w:rPr>
      </w:pPr>
      <w:r>
        <w:rPr>
          <w:color w:val="0070C0"/>
        </w:rPr>
        <w:t>Needs further discussion</w:t>
      </w:r>
    </w:p>
    <w:p w14:paraId="52466B25" w14:textId="77777777" w:rsidR="005C5641" w:rsidRDefault="005C5641" w:rsidP="005C5641">
      <w:pPr>
        <w:rPr>
          <w:i/>
          <w:color w:val="0070C0"/>
        </w:rPr>
      </w:pPr>
    </w:p>
    <w:p w14:paraId="72894268" w14:textId="77777777" w:rsidR="005C5641" w:rsidRPr="00805BE8" w:rsidRDefault="005C5641" w:rsidP="005C5641">
      <w:pPr>
        <w:outlineLvl w:val="3"/>
        <w:rPr>
          <w:b/>
          <w:color w:val="0070C0"/>
          <w:u w:val="single"/>
          <w:lang w:eastAsia="ko-KR"/>
        </w:rPr>
      </w:pPr>
      <w:r>
        <w:rPr>
          <w:b/>
          <w:color w:val="0070C0"/>
          <w:u w:val="single"/>
          <w:lang w:eastAsia="ko-KR"/>
        </w:rPr>
        <w:t>Issue 4-2b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p>
    <w:p w14:paraId="16C57310" w14:textId="77777777" w:rsidR="005C5641" w:rsidRPr="00805BE8" w:rsidRDefault="005C5641" w:rsidP="005C10F1">
      <w:pPr>
        <w:pStyle w:val="a3"/>
        <w:numPr>
          <w:ilvl w:val="0"/>
          <w:numId w:val="25"/>
        </w:numPr>
        <w:ind w:left="720"/>
        <w:rPr>
          <w:color w:val="0070C0"/>
        </w:rPr>
      </w:pPr>
      <w:r w:rsidRPr="00805BE8">
        <w:rPr>
          <w:color w:val="0070C0"/>
        </w:rPr>
        <w:t>Proposals</w:t>
      </w:r>
    </w:p>
    <w:p w14:paraId="2FDBFA37" w14:textId="77777777" w:rsidR="005C5641" w:rsidRDefault="005C5641" w:rsidP="005C10F1">
      <w:pPr>
        <w:pStyle w:val="a3"/>
        <w:numPr>
          <w:ilvl w:val="1"/>
          <w:numId w:val="25"/>
        </w:numPr>
        <w:ind w:left="1440"/>
        <w:rPr>
          <w:color w:val="0070C0"/>
        </w:rPr>
      </w:pPr>
      <w:r w:rsidRPr="00805BE8">
        <w:rPr>
          <w:color w:val="0070C0"/>
        </w:rPr>
        <w:t xml:space="preserve">Option 1: </w:t>
      </w:r>
      <w:r w:rsidRPr="000B2CFF">
        <w:rPr>
          <w:color w:val="0070C0"/>
        </w:rPr>
        <w:t>BWP + α × ∆BW</w:t>
      </w:r>
      <w:r>
        <w:rPr>
          <w:color w:val="0070C0"/>
        </w:rPr>
        <w:t xml:space="preserve">, </w:t>
      </w:r>
      <w:r w:rsidRPr="000B2CFF">
        <w:rPr>
          <w:color w:val="0070C0"/>
        </w:rPr>
        <w:t>α = 1</w:t>
      </w:r>
    </w:p>
    <w:p w14:paraId="251ADBCF"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w:t>
      </w:r>
    </w:p>
    <w:p w14:paraId="126F6726"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Impact on Complexity: None</w:t>
      </w:r>
    </w:p>
    <w:p w14:paraId="56D4D334"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 xml:space="preserve">Impact on Power: </w:t>
      </w:r>
      <w:r>
        <w:rPr>
          <w:color w:val="0070C0"/>
        </w:rPr>
        <w:t>Medium</w:t>
      </w:r>
    </w:p>
    <w:p w14:paraId="3DB746C9"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High</w:t>
      </w:r>
    </w:p>
    <w:p w14:paraId="3B235F24" w14:textId="77777777" w:rsidR="005C5641" w:rsidRPr="00E71220" w:rsidRDefault="005C5641" w:rsidP="005C10F1">
      <w:pPr>
        <w:pStyle w:val="a3"/>
        <w:numPr>
          <w:ilvl w:val="1"/>
          <w:numId w:val="25"/>
        </w:numPr>
        <w:ind w:left="1440"/>
        <w:rPr>
          <w:color w:val="0070C0"/>
        </w:rPr>
      </w:pPr>
      <w:r w:rsidRPr="00E71220">
        <w:rPr>
          <w:color w:val="0070C0"/>
        </w:rPr>
        <w:t xml:space="preserve">Option 4: </w:t>
      </w:r>
    </w:p>
    <w:p w14:paraId="5705C4EA" w14:textId="77777777" w:rsidR="005C5641" w:rsidRDefault="005C5641" w:rsidP="005C10F1">
      <w:pPr>
        <w:pStyle w:val="a3"/>
        <w:numPr>
          <w:ilvl w:val="2"/>
          <w:numId w:val="25"/>
        </w:numPr>
        <w:rPr>
          <w:color w:val="0070C0"/>
        </w:rPr>
      </w:pPr>
      <w:r w:rsidRPr="00E71220">
        <w:rPr>
          <w:color w:val="0070C0"/>
        </w:rPr>
        <w:lastRenderedPageBreak/>
        <w:t>Power consumption: High</w:t>
      </w:r>
    </w:p>
    <w:p w14:paraId="136020DF" w14:textId="77777777" w:rsidR="005C5641" w:rsidRPr="00E71220" w:rsidRDefault="005C5641" w:rsidP="005C10F1">
      <w:pPr>
        <w:pStyle w:val="a3"/>
        <w:numPr>
          <w:ilvl w:val="2"/>
          <w:numId w:val="25"/>
        </w:numPr>
        <w:rPr>
          <w:color w:val="0070C0"/>
        </w:rPr>
      </w:pPr>
      <w:r w:rsidRPr="00E71220">
        <w:rPr>
          <w:color w:val="0070C0"/>
        </w:rPr>
        <w:t>Complexity: middle</w:t>
      </w:r>
    </w:p>
    <w:p w14:paraId="69D9D903"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5</w:t>
      </w:r>
      <w:r w:rsidRPr="00C53D7E">
        <w:rPr>
          <w:color w:val="0070C0"/>
        </w:rPr>
        <w:t>:</w:t>
      </w:r>
      <w:r>
        <w:rPr>
          <w:color w:val="0070C0"/>
        </w:rPr>
        <w:t xml:space="preserve"> Medium</w:t>
      </w:r>
    </w:p>
    <w:p w14:paraId="6567254C"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6</w:t>
      </w:r>
      <w:r w:rsidRPr="00C53D7E">
        <w:rPr>
          <w:color w:val="0070C0"/>
        </w:rPr>
        <w:t>:</w:t>
      </w:r>
      <w:r>
        <w:rPr>
          <w:color w:val="0070C0"/>
        </w:rPr>
        <w:t xml:space="preserve"> Low to Medium</w:t>
      </w:r>
    </w:p>
    <w:p w14:paraId="410ED350" w14:textId="77777777" w:rsidR="005C5641" w:rsidRPr="000B64C2" w:rsidRDefault="005C5641" w:rsidP="005C10F1">
      <w:pPr>
        <w:pStyle w:val="a3"/>
        <w:numPr>
          <w:ilvl w:val="1"/>
          <w:numId w:val="25"/>
        </w:numPr>
        <w:ind w:left="1440"/>
        <w:rPr>
          <w:color w:val="0070C0"/>
        </w:rPr>
      </w:pPr>
      <w:r w:rsidRPr="000B64C2">
        <w:rPr>
          <w:color w:val="0070C0"/>
        </w:rPr>
        <w:t>Option 7: High power consumption is expected due to having the RF BW on all times.</w:t>
      </w:r>
    </w:p>
    <w:p w14:paraId="70CD83D1"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1746EE60"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4-2a.</w:t>
      </w:r>
    </w:p>
    <w:p w14:paraId="17339FAF" w14:textId="77777777" w:rsidR="005C5641" w:rsidRDefault="005C5641" w:rsidP="005C5641">
      <w:pPr>
        <w:rPr>
          <w:i/>
          <w:color w:val="0070C0"/>
        </w:rPr>
      </w:pPr>
    </w:p>
    <w:p w14:paraId="3281C901" w14:textId="77777777" w:rsidR="005C5641" w:rsidRPr="00805BE8" w:rsidRDefault="005C5641" w:rsidP="005C5641">
      <w:pPr>
        <w:outlineLvl w:val="3"/>
        <w:rPr>
          <w:b/>
          <w:color w:val="0070C0"/>
          <w:u w:val="single"/>
          <w:lang w:eastAsia="ko-KR"/>
        </w:rPr>
      </w:pPr>
      <w:r>
        <w:rPr>
          <w:b/>
          <w:color w:val="0070C0"/>
          <w:u w:val="single"/>
          <w:lang w:eastAsia="ko-KR"/>
        </w:rPr>
        <w:t>Issue 4-3a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r>
        <w:rPr>
          <w:b/>
          <w:color w:val="0070C0"/>
          <w:u w:val="single"/>
          <w:lang w:eastAsia="ko-KR"/>
        </w:rPr>
        <w:t xml:space="preserve"> </w:t>
      </w:r>
    </w:p>
    <w:p w14:paraId="3808E954" w14:textId="77777777" w:rsidR="005C5641" w:rsidRPr="00805BE8" w:rsidRDefault="005C5641" w:rsidP="005C10F1">
      <w:pPr>
        <w:pStyle w:val="a3"/>
        <w:numPr>
          <w:ilvl w:val="0"/>
          <w:numId w:val="25"/>
        </w:numPr>
        <w:ind w:left="720"/>
        <w:rPr>
          <w:color w:val="0070C0"/>
        </w:rPr>
      </w:pPr>
      <w:r w:rsidRPr="00805BE8">
        <w:rPr>
          <w:color w:val="0070C0"/>
        </w:rPr>
        <w:t>Proposals</w:t>
      </w:r>
    </w:p>
    <w:p w14:paraId="48EC1DAC"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Apple, Intel, OPPO, Nokia</w:t>
      </w:r>
      <w:r w:rsidRPr="008B0B57">
        <w:rPr>
          <w:color w:val="0070C0"/>
        </w:rPr>
        <w:t>):</w:t>
      </w:r>
      <w:r w:rsidRPr="00445EF9">
        <w:rPr>
          <w:color w:val="0070C0"/>
        </w:rPr>
        <w:t xml:space="preserve"> </w:t>
      </w:r>
      <w:r w:rsidRPr="000B64C2">
        <w:rPr>
          <w:color w:val="0070C0"/>
        </w:rPr>
        <w:t xml:space="preserve">Same </w:t>
      </w:r>
      <w:r>
        <w:rPr>
          <w:color w:val="0070C0"/>
        </w:rPr>
        <w:t xml:space="preserve">analysis </w:t>
      </w:r>
      <w:r w:rsidRPr="000B64C2">
        <w:rPr>
          <w:color w:val="0070C0"/>
        </w:rPr>
        <w:t>as for Option B-1-1)</w:t>
      </w:r>
    </w:p>
    <w:p w14:paraId="253B2761" w14:textId="77777777" w:rsidR="005C5641" w:rsidRDefault="005C5641" w:rsidP="005C10F1">
      <w:pPr>
        <w:pStyle w:val="a3"/>
        <w:numPr>
          <w:ilvl w:val="1"/>
          <w:numId w:val="25"/>
        </w:numPr>
        <w:ind w:left="1440"/>
        <w:rPr>
          <w:color w:val="0070C0"/>
        </w:rPr>
      </w:pPr>
      <w:r w:rsidRPr="00371D7D">
        <w:rPr>
          <w:color w:val="0070C0"/>
        </w:rPr>
        <w:t xml:space="preserve">Option </w:t>
      </w:r>
      <w:r>
        <w:rPr>
          <w:color w:val="0070C0"/>
        </w:rPr>
        <w:t>2</w:t>
      </w:r>
      <w:r w:rsidRPr="00371D7D">
        <w:rPr>
          <w:color w:val="0070C0"/>
        </w:rPr>
        <w:t xml:space="preserve"> (</w:t>
      </w:r>
      <w:r>
        <w:rPr>
          <w:color w:val="0070C0"/>
        </w:rPr>
        <w:t>Xiaomi):</w:t>
      </w:r>
      <w:r w:rsidRPr="0007389F">
        <w:rPr>
          <w:color w:val="0070C0"/>
        </w:rPr>
        <w:t xml:space="preserve"> </w:t>
      </w:r>
    </w:p>
    <w:p w14:paraId="69626A2F" w14:textId="77777777" w:rsidR="005C5641" w:rsidRPr="000B64C2" w:rsidRDefault="005C5641" w:rsidP="005C10F1">
      <w:pPr>
        <w:pStyle w:val="a3"/>
        <w:numPr>
          <w:ilvl w:val="2"/>
          <w:numId w:val="25"/>
        </w:numPr>
        <w:rPr>
          <w:color w:val="0070C0"/>
        </w:rPr>
      </w:pPr>
      <w:r w:rsidRPr="000B64C2">
        <w:rPr>
          <w:color w:val="0070C0"/>
        </w:rPr>
        <w:t xml:space="preserve">UE need to open large BW or power on two RF chains from time to time, UE power consumption is expected </w:t>
      </w:r>
    </w:p>
    <w:p w14:paraId="7F9084E2" w14:textId="77777777" w:rsidR="005C5641" w:rsidRDefault="005C5641" w:rsidP="005C10F1">
      <w:pPr>
        <w:pStyle w:val="a3"/>
        <w:numPr>
          <w:ilvl w:val="2"/>
          <w:numId w:val="25"/>
        </w:numPr>
        <w:rPr>
          <w:color w:val="0070C0"/>
        </w:rPr>
      </w:pPr>
      <w:r w:rsidRPr="000B64C2">
        <w:rPr>
          <w:color w:val="0070C0"/>
        </w:rPr>
        <w:t>UE need to equipped with RF chain able to working on large bandwidth, or two RF chains, the complexity impacted is expected</w:t>
      </w:r>
    </w:p>
    <w:p w14:paraId="6646BCF3" w14:textId="77777777" w:rsidR="005C5641" w:rsidRPr="00445EF9" w:rsidRDefault="005C5641" w:rsidP="005C10F1">
      <w:pPr>
        <w:pStyle w:val="a3"/>
        <w:numPr>
          <w:ilvl w:val="1"/>
          <w:numId w:val="25"/>
        </w:numPr>
        <w:ind w:left="1440"/>
        <w:rPr>
          <w:color w:val="0070C0"/>
        </w:rPr>
      </w:pPr>
      <w:r w:rsidRPr="00445EF9">
        <w:rPr>
          <w:color w:val="0070C0"/>
        </w:rPr>
        <w:t xml:space="preserve">Option </w:t>
      </w:r>
      <w:r>
        <w:rPr>
          <w:color w:val="0070C0"/>
        </w:rPr>
        <w:t>3</w:t>
      </w:r>
      <w:r w:rsidRPr="00445EF9">
        <w:rPr>
          <w:color w:val="0070C0"/>
        </w:rPr>
        <w:t xml:space="preserve"> (Qualcomm): </w:t>
      </w:r>
      <w:r w:rsidRPr="00874300">
        <w:rPr>
          <w:color w:val="0070C0"/>
        </w:rPr>
        <w:t>No additional implementation complexity is needed</w:t>
      </w:r>
    </w:p>
    <w:p w14:paraId="42CB9104"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4</w:t>
      </w:r>
      <w:r w:rsidRPr="00167B5A">
        <w:rPr>
          <w:color w:val="0070C0"/>
        </w:rPr>
        <w:t xml:space="preserve"> (</w:t>
      </w:r>
      <w:r>
        <w:rPr>
          <w:rFonts w:hint="eastAsia"/>
          <w:color w:val="0070C0"/>
        </w:rPr>
        <w:t>C</w:t>
      </w:r>
      <w:r>
        <w:rPr>
          <w:color w:val="0070C0"/>
        </w:rPr>
        <w:t xml:space="preserve">ATT): </w:t>
      </w:r>
      <w:r w:rsidRPr="000B64C2">
        <w:rPr>
          <w:color w:val="0070C0"/>
        </w:rPr>
        <w:t>UE can work on the active BWP with small BW and switch to a wider active BWP if needed. The power consumption is smaller than option B-1-1</w:t>
      </w:r>
      <w:proofErr w:type="gramStart"/>
      <w:r w:rsidRPr="000B64C2">
        <w:rPr>
          <w:color w:val="0070C0"/>
        </w:rPr>
        <w:t>).</w:t>
      </w:r>
      <w:r w:rsidRPr="0007389F">
        <w:rPr>
          <w:color w:val="0070C0"/>
        </w:rPr>
        <w:t>.</w:t>
      </w:r>
      <w:proofErr w:type="gramEnd"/>
      <w:r w:rsidRPr="00E8150F">
        <w:rPr>
          <w:color w:val="0070C0"/>
        </w:rPr>
        <w:t xml:space="preserve"> </w:t>
      </w:r>
      <w:r>
        <w:rPr>
          <w:color w:val="0070C0"/>
        </w:rPr>
        <w:t xml:space="preserve"> </w:t>
      </w:r>
    </w:p>
    <w:p w14:paraId="16871F05"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5</w:t>
      </w:r>
      <w:r w:rsidRPr="00C71E41">
        <w:rPr>
          <w:color w:val="0070C0"/>
        </w:rPr>
        <w:t xml:space="preserve"> (vivo</w:t>
      </w:r>
      <w:r>
        <w:rPr>
          <w:color w:val="0070C0"/>
        </w:rPr>
        <w:t>, CMCC, MediaTek</w:t>
      </w:r>
      <w:r w:rsidRPr="00C71E41">
        <w:rPr>
          <w:color w:val="0070C0"/>
        </w:rPr>
        <w:t xml:space="preserve">): </w:t>
      </w:r>
    </w:p>
    <w:p w14:paraId="58BDD11E" w14:textId="77777777" w:rsidR="005C5641" w:rsidRPr="006379EF" w:rsidRDefault="005C5641" w:rsidP="005C10F1">
      <w:pPr>
        <w:pStyle w:val="a3"/>
        <w:numPr>
          <w:ilvl w:val="2"/>
          <w:numId w:val="25"/>
        </w:numPr>
        <w:overflowPunct w:val="0"/>
        <w:autoSpaceDE w:val="0"/>
        <w:autoSpaceDN w:val="0"/>
        <w:adjustRightInd w:val="0"/>
        <w:textAlignment w:val="baseline"/>
        <w:rPr>
          <w:color w:val="0070C0"/>
        </w:rPr>
      </w:pPr>
      <w:r w:rsidRPr="006379EF">
        <w:rPr>
          <w:color w:val="0070C0"/>
        </w:rPr>
        <w:t xml:space="preserve">UE works in larger BW than active BWP. </w:t>
      </w:r>
    </w:p>
    <w:p w14:paraId="050C3EA0"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6379EF">
        <w:rPr>
          <w:color w:val="0070C0"/>
        </w:rPr>
        <w:t>RF retuning is needed for UE to switch between larger BW and active BWP.</w:t>
      </w:r>
    </w:p>
    <w:p w14:paraId="41CB219E" w14:textId="77777777" w:rsidR="005C5641" w:rsidRPr="00C71E41" w:rsidRDefault="005C5641" w:rsidP="005C10F1">
      <w:pPr>
        <w:pStyle w:val="a3"/>
        <w:numPr>
          <w:ilvl w:val="2"/>
          <w:numId w:val="25"/>
        </w:numPr>
        <w:overflowPunct w:val="0"/>
        <w:autoSpaceDE w:val="0"/>
        <w:autoSpaceDN w:val="0"/>
        <w:adjustRightInd w:val="0"/>
        <w:textAlignment w:val="baseline"/>
        <w:rPr>
          <w:color w:val="0070C0"/>
        </w:rPr>
      </w:pPr>
      <w:r w:rsidRPr="006379EF">
        <w:rPr>
          <w:color w:val="0070C0"/>
        </w:rPr>
        <w:t>No RF retuning is needed for intra-frequency measurement</w:t>
      </w:r>
      <w:r>
        <w:rPr>
          <w:color w:val="0070C0"/>
        </w:rPr>
        <w:t xml:space="preserve"> (vivo)</w:t>
      </w:r>
    </w:p>
    <w:p w14:paraId="28D58BA8"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7</w:t>
      </w:r>
      <w:r w:rsidRPr="005F7FF6">
        <w:rPr>
          <w:color w:val="0070C0"/>
        </w:rPr>
        <w:t xml:space="preserve"> (</w:t>
      </w:r>
      <w:r>
        <w:rPr>
          <w:color w:val="0070C0"/>
        </w:rPr>
        <w:t>Huawei</w:t>
      </w:r>
      <w:r w:rsidRPr="005F7FF6">
        <w:rPr>
          <w:color w:val="0070C0"/>
        </w:rPr>
        <w:t>):</w:t>
      </w:r>
      <w:r>
        <w:rPr>
          <w:color w:val="0070C0"/>
        </w:rPr>
        <w:t xml:space="preserve"> </w:t>
      </w:r>
      <w:r w:rsidRPr="003A2E24">
        <w:rPr>
          <w:color w:val="0070C0"/>
        </w:rPr>
        <w:t>UE RF BW is same as BWP BW</w:t>
      </w:r>
    </w:p>
    <w:p w14:paraId="235B7D08"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8</w:t>
      </w:r>
      <w:r w:rsidRPr="00C71E41">
        <w:rPr>
          <w:color w:val="0070C0"/>
        </w:rPr>
        <w:t xml:space="preserve"> (</w:t>
      </w:r>
      <w:r>
        <w:rPr>
          <w:color w:val="0070C0"/>
        </w:rPr>
        <w:t>Ericsson</w:t>
      </w:r>
      <w:r w:rsidRPr="00C71E41">
        <w:rPr>
          <w:color w:val="0070C0"/>
        </w:rPr>
        <w:t>):</w:t>
      </w:r>
      <w:r>
        <w:rPr>
          <w:color w:val="0070C0"/>
        </w:rPr>
        <w:t xml:space="preserve"> </w:t>
      </w:r>
    </w:p>
    <w:p w14:paraId="07D85CF3" w14:textId="77777777" w:rsidR="005C5641" w:rsidRPr="00743EE7" w:rsidRDefault="005C5641" w:rsidP="005C10F1">
      <w:pPr>
        <w:pStyle w:val="a3"/>
        <w:numPr>
          <w:ilvl w:val="2"/>
          <w:numId w:val="25"/>
        </w:numPr>
        <w:overflowPunct w:val="0"/>
        <w:autoSpaceDE w:val="0"/>
        <w:autoSpaceDN w:val="0"/>
        <w:adjustRightInd w:val="0"/>
        <w:textAlignment w:val="baseline"/>
        <w:rPr>
          <w:color w:val="0070C0"/>
        </w:rPr>
      </w:pPr>
      <w:r w:rsidRPr="00743EE7">
        <w:rPr>
          <w:color w:val="0070C0"/>
        </w:rPr>
        <w:t xml:space="preserve">UE extends its RF BW to cover the SSB in order to obtain samples for RLM/BFD/BM measurements and revert to the smaller BW e.g. to active BWP. Therefore, statistically power consumption is lower compared to that in Option B-1-1. </w:t>
      </w:r>
    </w:p>
    <w:p w14:paraId="12727CDE" w14:textId="77777777" w:rsidR="005C5641" w:rsidRPr="00743EE7" w:rsidRDefault="005C5641" w:rsidP="005C10F1">
      <w:pPr>
        <w:pStyle w:val="a3"/>
        <w:numPr>
          <w:ilvl w:val="2"/>
          <w:numId w:val="25"/>
        </w:numPr>
        <w:overflowPunct w:val="0"/>
        <w:autoSpaceDE w:val="0"/>
        <w:autoSpaceDN w:val="0"/>
        <w:adjustRightInd w:val="0"/>
        <w:textAlignment w:val="baseline"/>
        <w:rPr>
          <w:color w:val="0070C0"/>
        </w:rPr>
      </w:pPr>
      <w:r w:rsidRPr="00743EE7">
        <w:rPr>
          <w:color w:val="0070C0"/>
        </w:rPr>
        <w:t xml:space="preserve">RF tuning involves complexity compared to Option B-1-1.  </w:t>
      </w:r>
    </w:p>
    <w:p w14:paraId="4D2D1907"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743EE7">
        <w:rPr>
          <w:color w:val="0070C0"/>
        </w:rPr>
        <w:t>The actual power consumption and complexity depend on particular scenario.</w:t>
      </w:r>
    </w:p>
    <w:p w14:paraId="56260D37"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0CD5D17F" w14:textId="77777777" w:rsidR="005C5641" w:rsidRDefault="005C5641" w:rsidP="005C10F1">
      <w:pPr>
        <w:pStyle w:val="a3"/>
        <w:numPr>
          <w:ilvl w:val="1"/>
          <w:numId w:val="25"/>
        </w:numPr>
        <w:ind w:left="1440"/>
        <w:rPr>
          <w:color w:val="0070C0"/>
        </w:rPr>
      </w:pPr>
      <w:r>
        <w:rPr>
          <w:color w:val="0070C0"/>
        </w:rPr>
        <w:t>Needs further discussion</w:t>
      </w:r>
    </w:p>
    <w:p w14:paraId="01D2B8CD" w14:textId="77777777" w:rsidR="005C5641" w:rsidRDefault="005C5641" w:rsidP="005C5641">
      <w:pPr>
        <w:rPr>
          <w:i/>
          <w:color w:val="0070C0"/>
        </w:rPr>
      </w:pPr>
    </w:p>
    <w:p w14:paraId="0C0844C7" w14:textId="77777777" w:rsidR="005C5641" w:rsidRPr="00805BE8" w:rsidRDefault="005C5641" w:rsidP="005C5641">
      <w:pPr>
        <w:outlineLvl w:val="3"/>
        <w:rPr>
          <w:b/>
          <w:color w:val="0070C0"/>
          <w:u w:val="single"/>
          <w:lang w:eastAsia="ko-KR"/>
        </w:rPr>
      </w:pPr>
      <w:r>
        <w:rPr>
          <w:b/>
          <w:color w:val="0070C0"/>
          <w:u w:val="single"/>
          <w:lang w:eastAsia="ko-KR"/>
        </w:rPr>
        <w:t>Issue 4-3b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p>
    <w:p w14:paraId="34433188" w14:textId="77777777" w:rsidR="005C5641" w:rsidRPr="00805BE8" w:rsidRDefault="005C5641" w:rsidP="005C10F1">
      <w:pPr>
        <w:pStyle w:val="a3"/>
        <w:numPr>
          <w:ilvl w:val="0"/>
          <w:numId w:val="25"/>
        </w:numPr>
        <w:ind w:left="720"/>
        <w:rPr>
          <w:color w:val="0070C0"/>
        </w:rPr>
      </w:pPr>
      <w:r w:rsidRPr="00805BE8">
        <w:rPr>
          <w:color w:val="0070C0"/>
        </w:rPr>
        <w:t>Proposals</w:t>
      </w:r>
    </w:p>
    <w:p w14:paraId="10CFF176" w14:textId="77777777" w:rsidR="005C5641" w:rsidRDefault="005C5641" w:rsidP="005C10F1">
      <w:pPr>
        <w:pStyle w:val="a3"/>
        <w:numPr>
          <w:ilvl w:val="1"/>
          <w:numId w:val="25"/>
        </w:numPr>
        <w:ind w:left="1440"/>
        <w:rPr>
          <w:color w:val="0070C0"/>
        </w:rPr>
      </w:pPr>
      <w:r w:rsidRPr="00805BE8">
        <w:rPr>
          <w:color w:val="0070C0"/>
        </w:rPr>
        <w:t xml:space="preserve">Option 1: </w:t>
      </w:r>
      <w:r w:rsidRPr="000B2CFF">
        <w:rPr>
          <w:color w:val="0070C0"/>
        </w:rPr>
        <w:t>BWP + α × ∆BW</w:t>
      </w:r>
    </w:p>
    <w:p w14:paraId="146EF5E7"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w:t>
      </w:r>
    </w:p>
    <w:p w14:paraId="7FDC5952"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Impact on Complexity: None</w:t>
      </w:r>
    </w:p>
    <w:p w14:paraId="435BA267"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 xml:space="preserve">Impact on Power: </w:t>
      </w:r>
      <w:r>
        <w:rPr>
          <w:color w:val="0070C0"/>
        </w:rPr>
        <w:t>None to Low</w:t>
      </w:r>
    </w:p>
    <w:p w14:paraId="2D72122D"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w:t>
      </w:r>
      <w:r w:rsidRPr="007F7EE4">
        <w:rPr>
          <w:color w:val="0070C0"/>
        </w:rPr>
        <w:t>Low to Medium</w:t>
      </w:r>
    </w:p>
    <w:p w14:paraId="0C300A23" w14:textId="77777777" w:rsidR="005C5641" w:rsidRPr="00E71220" w:rsidRDefault="005C5641" w:rsidP="005C10F1">
      <w:pPr>
        <w:pStyle w:val="a3"/>
        <w:numPr>
          <w:ilvl w:val="1"/>
          <w:numId w:val="25"/>
        </w:numPr>
        <w:ind w:left="1440"/>
        <w:rPr>
          <w:color w:val="0070C0"/>
        </w:rPr>
      </w:pPr>
      <w:r w:rsidRPr="00E71220">
        <w:rPr>
          <w:color w:val="0070C0"/>
        </w:rPr>
        <w:t xml:space="preserve">Option 4: </w:t>
      </w:r>
      <w:r w:rsidRPr="007F7EE4">
        <w:rPr>
          <w:color w:val="0070C0"/>
        </w:rPr>
        <w:t>Middle</w:t>
      </w:r>
    </w:p>
    <w:p w14:paraId="2A01A6A0" w14:textId="77777777" w:rsidR="005C5641" w:rsidRDefault="005C5641" w:rsidP="005C10F1">
      <w:pPr>
        <w:pStyle w:val="a3"/>
        <w:numPr>
          <w:ilvl w:val="1"/>
          <w:numId w:val="25"/>
        </w:numPr>
        <w:ind w:left="1440"/>
        <w:rPr>
          <w:color w:val="0070C0"/>
        </w:rPr>
      </w:pPr>
      <w:r w:rsidRPr="00C53D7E">
        <w:rPr>
          <w:color w:val="0070C0"/>
        </w:rPr>
        <w:lastRenderedPageBreak/>
        <w:t xml:space="preserve">Option </w:t>
      </w:r>
      <w:r>
        <w:rPr>
          <w:color w:val="0070C0"/>
        </w:rPr>
        <w:t>5</w:t>
      </w:r>
      <w:r w:rsidRPr="00C53D7E">
        <w:rPr>
          <w:color w:val="0070C0"/>
        </w:rPr>
        <w:t>:</w:t>
      </w:r>
      <w:r>
        <w:rPr>
          <w:color w:val="0070C0"/>
        </w:rPr>
        <w:t xml:space="preserve"> Medium</w:t>
      </w:r>
    </w:p>
    <w:p w14:paraId="1C620DA9"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6</w:t>
      </w:r>
      <w:r w:rsidRPr="00C53D7E">
        <w:rPr>
          <w:color w:val="0070C0"/>
        </w:rPr>
        <w:t>:</w:t>
      </w:r>
      <w:r>
        <w:rPr>
          <w:color w:val="0070C0"/>
        </w:rPr>
        <w:t xml:space="preserve"> </w:t>
      </w:r>
      <w:r w:rsidRPr="007F7EE4">
        <w:rPr>
          <w:color w:val="0070C0"/>
        </w:rPr>
        <w:t>Minor</w:t>
      </w:r>
    </w:p>
    <w:p w14:paraId="78B2D572" w14:textId="77777777" w:rsidR="005C5641" w:rsidRPr="000B64C2" w:rsidRDefault="005C5641" w:rsidP="005C10F1">
      <w:pPr>
        <w:pStyle w:val="a3"/>
        <w:numPr>
          <w:ilvl w:val="1"/>
          <w:numId w:val="25"/>
        </w:numPr>
        <w:ind w:left="1440"/>
        <w:rPr>
          <w:color w:val="0070C0"/>
        </w:rPr>
      </w:pPr>
      <w:r w:rsidRPr="000B64C2">
        <w:rPr>
          <w:color w:val="0070C0"/>
        </w:rPr>
        <w:t xml:space="preserve">Option 7: </w:t>
      </w:r>
      <w:r w:rsidRPr="007F7EE4">
        <w:rPr>
          <w:color w:val="0070C0"/>
        </w:rPr>
        <w:t>Power consumption is considered medium with interruption.</w:t>
      </w:r>
    </w:p>
    <w:p w14:paraId="7FB37A6F"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236CF6A0"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4-3a.</w:t>
      </w:r>
    </w:p>
    <w:p w14:paraId="263E2D2C" w14:textId="77777777" w:rsidR="005C5641" w:rsidRDefault="005C5641" w:rsidP="005C5641">
      <w:pPr>
        <w:rPr>
          <w:i/>
          <w:color w:val="0070C0"/>
        </w:rPr>
      </w:pPr>
    </w:p>
    <w:p w14:paraId="266C94ED" w14:textId="77777777" w:rsidR="005C5641" w:rsidRDefault="005C5641" w:rsidP="005C5641">
      <w:pPr>
        <w:outlineLvl w:val="3"/>
        <w:rPr>
          <w:b/>
          <w:color w:val="0070C0"/>
          <w:u w:val="single"/>
          <w:lang w:eastAsia="ko-KR"/>
        </w:rPr>
      </w:pPr>
      <w:r>
        <w:rPr>
          <w:b/>
          <w:color w:val="0070C0"/>
          <w:u w:val="single"/>
          <w:lang w:eastAsia="ko-KR"/>
        </w:rPr>
        <w:t>Issue 4-6a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r>
        <w:rPr>
          <w:b/>
          <w:color w:val="0070C0"/>
          <w:u w:val="single"/>
          <w:lang w:eastAsia="ko-KR"/>
        </w:rPr>
        <w:t xml:space="preserve"> </w:t>
      </w:r>
    </w:p>
    <w:p w14:paraId="2E9A1713" w14:textId="77777777" w:rsidR="005C5641" w:rsidRPr="00805BE8" w:rsidRDefault="005C5641" w:rsidP="005C10F1">
      <w:pPr>
        <w:pStyle w:val="a3"/>
        <w:numPr>
          <w:ilvl w:val="0"/>
          <w:numId w:val="25"/>
        </w:numPr>
        <w:ind w:left="720"/>
        <w:rPr>
          <w:color w:val="0070C0"/>
        </w:rPr>
      </w:pPr>
      <w:r w:rsidRPr="00805BE8">
        <w:rPr>
          <w:color w:val="0070C0"/>
        </w:rPr>
        <w:t>Proposals</w:t>
      </w:r>
    </w:p>
    <w:p w14:paraId="6873F89C" w14:textId="77777777" w:rsidR="005C5641" w:rsidRPr="00F76C8B" w:rsidRDefault="005C5641" w:rsidP="005C10F1">
      <w:pPr>
        <w:pStyle w:val="a3"/>
        <w:numPr>
          <w:ilvl w:val="1"/>
          <w:numId w:val="25"/>
        </w:numPr>
        <w:ind w:left="1440"/>
        <w:rPr>
          <w:color w:val="0070C0"/>
        </w:rPr>
      </w:pPr>
      <w:r w:rsidRPr="00F76C8B">
        <w:rPr>
          <w:rFonts w:hint="eastAsia"/>
          <w:color w:val="0070C0"/>
        </w:rPr>
        <w:t>O</w:t>
      </w:r>
      <w:r w:rsidRPr="00F76C8B">
        <w:rPr>
          <w:color w:val="0070C0"/>
        </w:rPr>
        <w:t>ption 1 (Intel): (1 – β) × Active BWP size + β × SSB BW size, where β is the portion of gap interval in time</w:t>
      </w:r>
    </w:p>
    <w:p w14:paraId="4415682A"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2</w:t>
      </w:r>
      <w:r w:rsidRPr="00167B5A">
        <w:rPr>
          <w:color w:val="0070C0"/>
        </w:rPr>
        <w:t xml:space="preserve"> (Qualcomm): </w:t>
      </w:r>
      <w:r w:rsidRPr="00C77307">
        <w:rPr>
          <w:color w:val="0070C0"/>
        </w:rPr>
        <w:t>Additional implementation for MG sharing is needed, but expected marginal</w:t>
      </w:r>
    </w:p>
    <w:p w14:paraId="0449F7E4" w14:textId="77777777" w:rsidR="005C5641" w:rsidRDefault="005C5641" w:rsidP="005C10F1">
      <w:pPr>
        <w:pStyle w:val="a3"/>
        <w:numPr>
          <w:ilvl w:val="1"/>
          <w:numId w:val="25"/>
        </w:numPr>
        <w:ind w:left="1440"/>
        <w:rPr>
          <w:color w:val="0070C0"/>
        </w:rPr>
      </w:pPr>
      <w:r w:rsidRPr="00C86737">
        <w:rPr>
          <w:rFonts w:hint="eastAsia"/>
          <w:color w:val="0070C0"/>
        </w:rPr>
        <w:t>Option</w:t>
      </w:r>
      <w:r>
        <w:rPr>
          <w:color w:val="0070C0"/>
        </w:rPr>
        <w:t xml:space="preserve"> 3</w:t>
      </w:r>
      <w:r w:rsidRPr="00C86737">
        <w:rPr>
          <w:color w:val="0070C0"/>
        </w:rPr>
        <w:t xml:space="preserve"> (</w:t>
      </w:r>
      <w:r w:rsidRPr="00C86737">
        <w:rPr>
          <w:rFonts w:hint="eastAsia"/>
          <w:color w:val="0070C0"/>
        </w:rPr>
        <w:t>C</w:t>
      </w:r>
      <w:r w:rsidRPr="00C86737">
        <w:rPr>
          <w:color w:val="0070C0"/>
        </w:rPr>
        <w:t>ATT):</w:t>
      </w:r>
      <w:r>
        <w:rPr>
          <w:color w:val="0070C0"/>
        </w:rPr>
        <w:t xml:space="preserve"> </w:t>
      </w:r>
    </w:p>
    <w:p w14:paraId="24B79722" w14:textId="77777777" w:rsidR="005C5641" w:rsidRPr="005F4598" w:rsidRDefault="005C5641" w:rsidP="005C10F1">
      <w:pPr>
        <w:pStyle w:val="a3"/>
        <w:numPr>
          <w:ilvl w:val="2"/>
          <w:numId w:val="25"/>
        </w:numPr>
        <w:overflowPunct w:val="0"/>
        <w:autoSpaceDE w:val="0"/>
        <w:autoSpaceDN w:val="0"/>
        <w:adjustRightInd w:val="0"/>
        <w:textAlignment w:val="baseline"/>
        <w:rPr>
          <w:color w:val="0070C0"/>
        </w:rPr>
      </w:pPr>
      <w:r w:rsidRPr="005F4598">
        <w:rPr>
          <w:color w:val="0070C0"/>
        </w:rPr>
        <w:t>UE’s operation BW is basically the active BWP, and gap-based measurement is used for SSB outside UE’s active BWP.</w:t>
      </w:r>
    </w:p>
    <w:p w14:paraId="322DBAC2"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5F4598">
        <w:rPr>
          <w:color w:val="0070C0"/>
        </w:rPr>
        <w:t xml:space="preserve"> For NCSG-based measurement the power consumption may be a little higher due to the extra RF chain.</w:t>
      </w:r>
    </w:p>
    <w:p w14:paraId="1F62824A"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4</w:t>
      </w:r>
      <w:r w:rsidRPr="00D51B63">
        <w:rPr>
          <w:color w:val="0070C0"/>
        </w:rPr>
        <w:t xml:space="preserve"> (</w:t>
      </w:r>
      <w:r w:rsidRPr="00D51B63">
        <w:rPr>
          <w:rFonts w:hint="eastAsia"/>
          <w:color w:val="0070C0"/>
        </w:rPr>
        <w:t>X</w:t>
      </w:r>
      <w:r w:rsidRPr="00D51B63">
        <w:rPr>
          <w:color w:val="0070C0"/>
        </w:rPr>
        <w:t xml:space="preserve">iaomi): </w:t>
      </w:r>
      <w:r>
        <w:rPr>
          <w:color w:val="0070C0"/>
        </w:rPr>
        <w:t>N</w:t>
      </w:r>
      <w:r w:rsidRPr="005F4598">
        <w:rPr>
          <w:color w:val="0070C0"/>
        </w:rPr>
        <w:t>o impact on UE power consumption / UE complexity.</w:t>
      </w:r>
    </w:p>
    <w:p w14:paraId="212D143F"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5</w:t>
      </w:r>
      <w:r w:rsidRPr="00D51B63">
        <w:rPr>
          <w:color w:val="0070C0"/>
        </w:rPr>
        <w:t xml:space="preserve"> (</w:t>
      </w:r>
      <w:r>
        <w:rPr>
          <w:rFonts w:hint="eastAsia"/>
          <w:color w:val="0070C0"/>
        </w:rPr>
        <w:t>C</w:t>
      </w:r>
      <w:r>
        <w:rPr>
          <w:color w:val="0070C0"/>
        </w:rPr>
        <w:t xml:space="preserve">MCC): </w:t>
      </w:r>
    </w:p>
    <w:p w14:paraId="596E73AD" w14:textId="77777777" w:rsidR="005C5641" w:rsidRPr="005F4598" w:rsidRDefault="005C5641" w:rsidP="005C10F1">
      <w:pPr>
        <w:pStyle w:val="a3"/>
        <w:numPr>
          <w:ilvl w:val="2"/>
          <w:numId w:val="25"/>
        </w:numPr>
        <w:overflowPunct w:val="0"/>
        <w:autoSpaceDE w:val="0"/>
        <w:autoSpaceDN w:val="0"/>
        <w:adjustRightInd w:val="0"/>
        <w:textAlignment w:val="baseline"/>
        <w:rPr>
          <w:color w:val="0070C0"/>
        </w:rPr>
      </w:pPr>
      <w:r w:rsidRPr="005F4598">
        <w:rPr>
          <w:color w:val="0070C0"/>
        </w:rPr>
        <w:t>UE works in active BWP.</w:t>
      </w:r>
    </w:p>
    <w:p w14:paraId="7D5895ED"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5F4598">
        <w:rPr>
          <w:color w:val="0070C0"/>
        </w:rPr>
        <w:t>RF retuning is also needed in measurement gap.</w:t>
      </w:r>
    </w:p>
    <w:p w14:paraId="4A7C9C62"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6</w:t>
      </w:r>
      <w:r w:rsidRPr="00D51B63">
        <w:rPr>
          <w:color w:val="0070C0"/>
        </w:rPr>
        <w:t xml:space="preserve"> (</w:t>
      </w:r>
      <w:r>
        <w:rPr>
          <w:color w:val="0070C0"/>
        </w:rPr>
        <w:t xml:space="preserve">vivo): </w:t>
      </w:r>
    </w:p>
    <w:p w14:paraId="29883C09" w14:textId="77777777" w:rsidR="005C5641" w:rsidRPr="005F4598" w:rsidRDefault="005C5641" w:rsidP="005C10F1">
      <w:pPr>
        <w:pStyle w:val="a3"/>
        <w:numPr>
          <w:ilvl w:val="2"/>
          <w:numId w:val="25"/>
        </w:numPr>
        <w:overflowPunct w:val="0"/>
        <w:autoSpaceDE w:val="0"/>
        <w:autoSpaceDN w:val="0"/>
        <w:adjustRightInd w:val="0"/>
        <w:textAlignment w:val="baseline"/>
        <w:rPr>
          <w:color w:val="0070C0"/>
        </w:rPr>
      </w:pPr>
      <w:r w:rsidRPr="005F4598">
        <w:rPr>
          <w:color w:val="0070C0"/>
        </w:rPr>
        <w:t>UE works in active BWP.</w:t>
      </w:r>
    </w:p>
    <w:p w14:paraId="6A73F657" w14:textId="77777777" w:rsidR="005C5641" w:rsidRPr="005F4598" w:rsidRDefault="005C5641" w:rsidP="005C10F1">
      <w:pPr>
        <w:pStyle w:val="a3"/>
        <w:numPr>
          <w:ilvl w:val="2"/>
          <w:numId w:val="25"/>
        </w:numPr>
        <w:overflowPunct w:val="0"/>
        <w:autoSpaceDE w:val="0"/>
        <w:autoSpaceDN w:val="0"/>
        <w:adjustRightInd w:val="0"/>
        <w:textAlignment w:val="baseline"/>
        <w:rPr>
          <w:color w:val="0070C0"/>
        </w:rPr>
      </w:pPr>
      <w:r w:rsidRPr="005F4598">
        <w:rPr>
          <w:color w:val="0070C0"/>
        </w:rPr>
        <w:t>RF retuning is needed for SSB based RLM/BFD/BM measurement in gap.</w:t>
      </w:r>
    </w:p>
    <w:p w14:paraId="7DBE55F9" w14:textId="77777777" w:rsidR="005C5641" w:rsidRPr="00D33988" w:rsidRDefault="005C5641" w:rsidP="005C10F1">
      <w:pPr>
        <w:pStyle w:val="a3"/>
        <w:numPr>
          <w:ilvl w:val="2"/>
          <w:numId w:val="25"/>
        </w:numPr>
        <w:overflowPunct w:val="0"/>
        <w:autoSpaceDE w:val="0"/>
        <w:autoSpaceDN w:val="0"/>
        <w:adjustRightInd w:val="0"/>
        <w:textAlignment w:val="baseline"/>
        <w:rPr>
          <w:color w:val="0070C0"/>
        </w:rPr>
      </w:pPr>
      <w:r w:rsidRPr="005F4598">
        <w:rPr>
          <w:color w:val="0070C0"/>
        </w:rPr>
        <w:t>RF retuning is needed for intra-frequency RRM measurement in gap.</w:t>
      </w:r>
      <w:r w:rsidRPr="00D33988">
        <w:rPr>
          <w:color w:val="0070C0"/>
        </w:rPr>
        <w:t xml:space="preserve"> </w:t>
      </w:r>
    </w:p>
    <w:p w14:paraId="09F520A7" w14:textId="77777777" w:rsidR="005C5641" w:rsidRPr="00834E2B" w:rsidRDefault="005C5641" w:rsidP="005C10F1">
      <w:pPr>
        <w:pStyle w:val="a3"/>
        <w:numPr>
          <w:ilvl w:val="1"/>
          <w:numId w:val="25"/>
        </w:numPr>
        <w:ind w:left="1440"/>
        <w:rPr>
          <w:color w:val="0070C0"/>
        </w:rPr>
      </w:pPr>
      <w:r w:rsidRPr="00834E2B">
        <w:rPr>
          <w:rFonts w:hint="eastAsia"/>
          <w:color w:val="0070C0"/>
        </w:rPr>
        <w:t>Option</w:t>
      </w:r>
      <w:r w:rsidRPr="00834E2B">
        <w:rPr>
          <w:color w:val="0070C0"/>
        </w:rPr>
        <w:t xml:space="preserve"> </w:t>
      </w:r>
      <w:r>
        <w:rPr>
          <w:color w:val="0070C0"/>
        </w:rPr>
        <w:t>7</w:t>
      </w:r>
      <w:r w:rsidRPr="00834E2B">
        <w:rPr>
          <w:color w:val="0070C0"/>
        </w:rPr>
        <w:t xml:space="preserve"> (</w:t>
      </w:r>
      <w:r w:rsidRPr="00834E2B">
        <w:rPr>
          <w:rFonts w:hint="eastAsia"/>
          <w:color w:val="0070C0"/>
        </w:rPr>
        <w:t>O</w:t>
      </w:r>
      <w:r w:rsidRPr="00834E2B">
        <w:rPr>
          <w:color w:val="0070C0"/>
        </w:rPr>
        <w:t>PPO):</w:t>
      </w:r>
      <w:r>
        <w:rPr>
          <w:color w:val="0070C0"/>
        </w:rPr>
        <w:t xml:space="preserve"> </w:t>
      </w:r>
      <w:r w:rsidRPr="00791633">
        <w:rPr>
          <w:color w:val="0070C0"/>
        </w:rPr>
        <w:t>RF retuning is needed</w:t>
      </w:r>
      <w:r>
        <w:rPr>
          <w:color w:val="0070C0"/>
        </w:rPr>
        <w:t>.</w:t>
      </w:r>
    </w:p>
    <w:p w14:paraId="1BF26F6D"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8</w:t>
      </w:r>
      <w:r w:rsidRPr="00D51B63">
        <w:rPr>
          <w:color w:val="0070C0"/>
        </w:rPr>
        <w:t xml:space="preserve"> (</w:t>
      </w:r>
      <w:r>
        <w:rPr>
          <w:rFonts w:hint="eastAsia"/>
          <w:color w:val="0070C0"/>
        </w:rPr>
        <w:t>H</w:t>
      </w:r>
      <w:r>
        <w:rPr>
          <w:color w:val="0070C0"/>
        </w:rPr>
        <w:t xml:space="preserve">uawei): </w:t>
      </w:r>
      <w:r w:rsidRPr="00791633">
        <w:rPr>
          <w:color w:val="0070C0"/>
        </w:rPr>
        <w:t>UE RF BW is same as BWP BW</w:t>
      </w:r>
    </w:p>
    <w:p w14:paraId="3EA96A63"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9</w:t>
      </w:r>
      <w:r w:rsidRPr="00D51B63">
        <w:rPr>
          <w:color w:val="0070C0"/>
        </w:rPr>
        <w:t xml:space="preserve"> (</w:t>
      </w:r>
      <w:r w:rsidRPr="00FC7827">
        <w:rPr>
          <w:rFonts w:hint="eastAsia"/>
          <w:color w:val="0070C0"/>
        </w:rPr>
        <w:t>E</w:t>
      </w:r>
      <w:r w:rsidRPr="00FC7827">
        <w:rPr>
          <w:color w:val="0070C0"/>
        </w:rPr>
        <w:t>ricsson</w:t>
      </w:r>
      <w:r>
        <w:rPr>
          <w:color w:val="0070C0"/>
        </w:rPr>
        <w:t>)</w:t>
      </w:r>
      <w:r w:rsidRPr="00FC7827">
        <w:rPr>
          <w:color w:val="0070C0"/>
        </w:rPr>
        <w:t>:</w:t>
      </w:r>
      <w:r>
        <w:rPr>
          <w:color w:val="0070C0"/>
        </w:rPr>
        <w:t xml:space="preserve"> </w:t>
      </w:r>
    </w:p>
    <w:p w14:paraId="04631DE0" w14:textId="77777777" w:rsidR="005C5641" w:rsidRPr="00791633" w:rsidRDefault="005C5641" w:rsidP="005C10F1">
      <w:pPr>
        <w:pStyle w:val="a3"/>
        <w:numPr>
          <w:ilvl w:val="2"/>
          <w:numId w:val="25"/>
        </w:numPr>
        <w:overflowPunct w:val="0"/>
        <w:autoSpaceDE w:val="0"/>
        <w:autoSpaceDN w:val="0"/>
        <w:adjustRightInd w:val="0"/>
        <w:textAlignment w:val="baseline"/>
        <w:rPr>
          <w:color w:val="0070C0"/>
        </w:rPr>
      </w:pPr>
      <w:r w:rsidRPr="00791633">
        <w:rPr>
          <w:color w:val="0070C0"/>
        </w:rPr>
        <w:t xml:space="preserve">The gap sharing leads to extension of the measurement periods of RLM/BFD/BM measurements and measurement periods of L3 measurements compared to their respective existing measurement periods. This in turn also increases power consumption. </w:t>
      </w:r>
    </w:p>
    <w:p w14:paraId="697DDFE8" w14:textId="77777777" w:rsidR="005C5641" w:rsidRPr="00791633" w:rsidRDefault="005C5641" w:rsidP="005C10F1">
      <w:pPr>
        <w:pStyle w:val="a3"/>
        <w:numPr>
          <w:ilvl w:val="2"/>
          <w:numId w:val="25"/>
        </w:numPr>
        <w:overflowPunct w:val="0"/>
        <w:autoSpaceDE w:val="0"/>
        <w:autoSpaceDN w:val="0"/>
        <w:adjustRightInd w:val="0"/>
        <w:textAlignment w:val="baseline"/>
        <w:rPr>
          <w:color w:val="0070C0"/>
        </w:rPr>
      </w:pPr>
      <w:r w:rsidRPr="00791633">
        <w:rPr>
          <w:color w:val="0070C0"/>
        </w:rPr>
        <w:t xml:space="preserve">UE complexity increases due to the gap sharing since the UE has to adjusts its sampling, AGC due to longer separation between samples etc. </w:t>
      </w:r>
    </w:p>
    <w:p w14:paraId="1D03B6B4"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791633">
        <w:rPr>
          <w:color w:val="0070C0"/>
        </w:rPr>
        <w:t>The actual power consumption and complexity depend on particular scenario.</w:t>
      </w:r>
    </w:p>
    <w:p w14:paraId="3284CEB0"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10</w:t>
      </w:r>
      <w:r w:rsidRPr="00D51B63">
        <w:rPr>
          <w:color w:val="0070C0"/>
        </w:rPr>
        <w:t xml:space="preserve"> (</w:t>
      </w:r>
      <w:r w:rsidRPr="00FC7827">
        <w:rPr>
          <w:rFonts w:hint="eastAsia"/>
          <w:color w:val="0070C0"/>
        </w:rPr>
        <w:t>N</w:t>
      </w:r>
      <w:r w:rsidRPr="00FC7827">
        <w:rPr>
          <w:color w:val="0070C0"/>
        </w:rPr>
        <w:t>okia</w:t>
      </w:r>
      <w:r>
        <w:rPr>
          <w:color w:val="0070C0"/>
        </w:rPr>
        <w:t>)</w:t>
      </w:r>
      <w:r w:rsidRPr="00FC7827">
        <w:rPr>
          <w:color w:val="0070C0"/>
        </w:rPr>
        <w:t xml:space="preserve">: </w:t>
      </w:r>
      <w:r w:rsidRPr="00D414F1">
        <w:rPr>
          <w:color w:val="0070C0"/>
        </w:rPr>
        <w:t>Similar argument as for mobility</w:t>
      </w:r>
      <w:r>
        <w:rPr>
          <w:color w:val="0070C0"/>
        </w:rPr>
        <w:t>.</w:t>
      </w:r>
    </w:p>
    <w:p w14:paraId="2BFA11BA" w14:textId="77777777" w:rsidR="005C5641" w:rsidRPr="00FC7827" w:rsidRDefault="005C5641" w:rsidP="005C10F1">
      <w:pPr>
        <w:pStyle w:val="a3"/>
        <w:numPr>
          <w:ilvl w:val="2"/>
          <w:numId w:val="25"/>
        </w:numPr>
        <w:rPr>
          <w:color w:val="0070C0"/>
        </w:rPr>
      </w:pPr>
      <w:r w:rsidRPr="00791633">
        <w:rPr>
          <w:color w:val="0070C0"/>
        </w:rPr>
        <w:t xml:space="preserve">Difficult to </w:t>
      </w:r>
      <w:proofErr w:type="spellStart"/>
      <w:r w:rsidRPr="00791633">
        <w:rPr>
          <w:color w:val="0070C0"/>
        </w:rPr>
        <w:t>analyse</w:t>
      </w:r>
      <w:proofErr w:type="spellEnd"/>
      <w:r w:rsidRPr="00791633">
        <w:rPr>
          <w:color w:val="0070C0"/>
        </w:rPr>
        <w:t>. Similar to Option A, if using gap assisted measurements leads to longer on time due to lower TP then we see that there could be impact on the UE power consumption if intra-frequency gaps are needed. However, this is highly dependent also on the network scheduling.</w:t>
      </w:r>
    </w:p>
    <w:p w14:paraId="3386D39A"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11</w:t>
      </w:r>
      <w:r w:rsidRPr="00D51B63">
        <w:rPr>
          <w:color w:val="0070C0"/>
        </w:rPr>
        <w:t xml:space="preserve"> (</w:t>
      </w:r>
      <w:r>
        <w:rPr>
          <w:rFonts w:hint="eastAsia"/>
          <w:color w:val="0070C0"/>
        </w:rPr>
        <w:t>M</w:t>
      </w:r>
      <w:r>
        <w:rPr>
          <w:color w:val="0070C0"/>
        </w:rPr>
        <w:t>ediaTek):</w:t>
      </w:r>
    </w:p>
    <w:p w14:paraId="56709C47" w14:textId="77777777" w:rsidR="005C5641" w:rsidRPr="00791633" w:rsidRDefault="005C5641" w:rsidP="005C10F1">
      <w:pPr>
        <w:pStyle w:val="a3"/>
        <w:numPr>
          <w:ilvl w:val="2"/>
          <w:numId w:val="25"/>
        </w:numPr>
        <w:rPr>
          <w:color w:val="0070C0"/>
        </w:rPr>
      </w:pPr>
      <w:r w:rsidRPr="00791633">
        <w:rPr>
          <w:color w:val="0070C0"/>
        </w:rPr>
        <w:t>UE works in active BWP.</w:t>
      </w:r>
    </w:p>
    <w:p w14:paraId="392827C2" w14:textId="77777777" w:rsidR="005C5641" w:rsidRPr="00791633" w:rsidRDefault="005C5641" w:rsidP="005C10F1">
      <w:pPr>
        <w:pStyle w:val="a3"/>
        <w:numPr>
          <w:ilvl w:val="2"/>
          <w:numId w:val="25"/>
        </w:numPr>
        <w:rPr>
          <w:color w:val="0070C0"/>
        </w:rPr>
      </w:pPr>
      <w:r w:rsidRPr="00791633">
        <w:rPr>
          <w:color w:val="0070C0"/>
        </w:rPr>
        <w:t>RF retuning is also needed in measurement gap or interruption.</w:t>
      </w:r>
    </w:p>
    <w:p w14:paraId="548A20C1" w14:textId="77777777" w:rsidR="005C5641" w:rsidRPr="00791633" w:rsidRDefault="005C5641" w:rsidP="005C10F1">
      <w:pPr>
        <w:pStyle w:val="a3"/>
        <w:numPr>
          <w:ilvl w:val="2"/>
          <w:numId w:val="25"/>
        </w:numPr>
        <w:rPr>
          <w:color w:val="0070C0"/>
        </w:rPr>
      </w:pPr>
      <w:r w:rsidRPr="00791633">
        <w:rPr>
          <w:color w:val="0070C0"/>
        </w:rPr>
        <w:t>The power consumption is considered to be low, which comes from the RF retuning only.</w:t>
      </w:r>
    </w:p>
    <w:p w14:paraId="52177FCD" w14:textId="77777777" w:rsidR="005C5641" w:rsidRDefault="005C5641" w:rsidP="005C10F1">
      <w:pPr>
        <w:pStyle w:val="a3"/>
        <w:numPr>
          <w:ilvl w:val="2"/>
          <w:numId w:val="25"/>
        </w:numPr>
        <w:rPr>
          <w:color w:val="0070C0"/>
        </w:rPr>
      </w:pPr>
      <w:r w:rsidRPr="00791633">
        <w:rPr>
          <w:color w:val="0070C0"/>
        </w:rPr>
        <w:t>No additional UE complexity is expected.</w:t>
      </w:r>
    </w:p>
    <w:p w14:paraId="6A8EC6B1" w14:textId="77777777" w:rsidR="005C5641" w:rsidRPr="00805BE8" w:rsidRDefault="005C5641" w:rsidP="005C10F1">
      <w:pPr>
        <w:pStyle w:val="a3"/>
        <w:numPr>
          <w:ilvl w:val="0"/>
          <w:numId w:val="25"/>
        </w:numPr>
        <w:ind w:left="720"/>
        <w:rPr>
          <w:color w:val="0070C0"/>
        </w:rPr>
      </w:pPr>
      <w:r w:rsidRPr="00805BE8">
        <w:rPr>
          <w:color w:val="0070C0"/>
        </w:rPr>
        <w:lastRenderedPageBreak/>
        <w:t>Recommended WF</w:t>
      </w:r>
    </w:p>
    <w:p w14:paraId="026971BC" w14:textId="77777777" w:rsidR="005C5641" w:rsidRDefault="005C5641" w:rsidP="005C10F1">
      <w:pPr>
        <w:pStyle w:val="a3"/>
        <w:numPr>
          <w:ilvl w:val="1"/>
          <w:numId w:val="25"/>
        </w:numPr>
        <w:ind w:left="1440"/>
        <w:rPr>
          <w:color w:val="0070C0"/>
        </w:rPr>
      </w:pPr>
      <w:r>
        <w:rPr>
          <w:color w:val="0070C0"/>
        </w:rPr>
        <w:t>Needs Further discussion.</w:t>
      </w:r>
    </w:p>
    <w:p w14:paraId="223CEF53" w14:textId="77777777" w:rsidR="005C5641" w:rsidRDefault="005C5641" w:rsidP="005C5641">
      <w:pPr>
        <w:rPr>
          <w:i/>
          <w:color w:val="0070C0"/>
        </w:rPr>
      </w:pPr>
    </w:p>
    <w:p w14:paraId="16B5F536" w14:textId="77777777" w:rsidR="005C5641" w:rsidRPr="00805BE8" w:rsidRDefault="005C5641" w:rsidP="005C5641">
      <w:pPr>
        <w:outlineLvl w:val="3"/>
        <w:rPr>
          <w:b/>
          <w:color w:val="0070C0"/>
          <w:u w:val="single"/>
          <w:lang w:eastAsia="ko-KR"/>
        </w:rPr>
      </w:pPr>
      <w:r>
        <w:rPr>
          <w:b/>
          <w:color w:val="0070C0"/>
          <w:u w:val="single"/>
          <w:lang w:eastAsia="ko-KR"/>
        </w:rPr>
        <w:t>Issue 4-6b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p>
    <w:p w14:paraId="5D8CC99E" w14:textId="77777777" w:rsidR="005C5641" w:rsidRPr="00805BE8" w:rsidRDefault="005C5641" w:rsidP="005C10F1">
      <w:pPr>
        <w:pStyle w:val="a3"/>
        <w:numPr>
          <w:ilvl w:val="0"/>
          <w:numId w:val="25"/>
        </w:numPr>
        <w:ind w:left="720"/>
        <w:rPr>
          <w:color w:val="0070C0"/>
        </w:rPr>
      </w:pPr>
      <w:r w:rsidRPr="00805BE8">
        <w:rPr>
          <w:color w:val="0070C0"/>
        </w:rPr>
        <w:t>Proposals</w:t>
      </w:r>
    </w:p>
    <w:p w14:paraId="7D1FAAA8"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791633">
        <w:rPr>
          <w:color w:val="0070C0"/>
        </w:rPr>
        <w:t>(1 – β) × BWP + β × SSB BW</w:t>
      </w:r>
    </w:p>
    <w:p w14:paraId="42E2DD53"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w:t>
      </w:r>
    </w:p>
    <w:p w14:paraId="1451A161"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Impact on Complexity: None</w:t>
      </w:r>
      <w:r>
        <w:rPr>
          <w:color w:val="0070C0"/>
        </w:rPr>
        <w:t xml:space="preserve"> to Low</w:t>
      </w:r>
    </w:p>
    <w:p w14:paraId="1AA8D31E"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 xml:space="preserve">Impact on Power: </w:t>
      </w:r>
      <w:r w:rsidRPr="007E588E">
        <w:rPr>
          <w:color w:val="0070C0"/>
        </w:rPr>
        <w:t>None to Low</w:t>
      </w:r>
    </w:p>
    <w:p w14:paraId="59B7E74F"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Low</w:t>
      </w:r>
    </w:p>
    <w:p w14:paraId="7F31B17D"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4</w:t>
      </w:r>
      <w:r w:rsidRPr="00C53D7E">
        <w:rPr>
          <w:color w:val="0070C0"/>
        </w:rPr>
        <w:t>:</w:t>
      </w:r>
      <w:r>
        <w:rPr>
          <w:color w:val="0070C0"/>
        </w:rPr>
        <w:t xml:space="preserve"> Low to Medium</w:t>
      </w:r>
    </w:p>
    <w:p w14:paraId="307308EA" w14:textId="77777777" w:rsidR="005C5641" w:rsidRDefault="005C5641" w:rsidP="005C10F1">
      <w:pPr>
        <w:pStyle w:val="a3"/>
        <w:numPr>
          <w:ilvl w:val="1"/>
          <w:numId w:val="25"/>
        </w:numPr>
        <w:ind w:left="1440"/>
        <w:rPr>
          <w:color w:val="0070C0"/>
        </w:rPr>
      </w:pPr>
      <w:r w:rsidRPr="000B64C2">
        <w:rPr>
          <w:color w:val="0070C0"/>
        </w:rPr>
        <w:t xml:space="preserve">Option </w:t>
      </w:r>
      <w:r>
        <w:rPr>
          <w:color w:val="0070C0"/>
        </w:rPr>
        <w:t>5</w:t>
      </w:r>
      <w:r w:rsidRPr="000B64C2">
        <w:rPr>
          <w:color w:val="0070C0"/>
        </w:rPr>
        <w:t xml:space="preserve">: </w:t>
      </w:r>
      <w:r w:rsidRPr="00791633">
        <w:rPr>
          <w:color w:val="0070C0"/>
        </w:rPr>
        <w:t>Power consumption is considered medium for MG and low for NCSG.</w:t>
      </w:r>
    </w:p>
    <w:p w14:paraId="4829C044" w14:textId="77777777" w:rsidR="005C5641" w:rsidRPr="000B64C2" w:rsidRDefault="005C5641" w:rsidP="005C10F1">
      <w:pPr>
        <w:pStyle w:val="a3"/>
        <w:numPr>
          <w:ilvl w:val="1"/>
          <w:numId w:val="25"/>
        </w:numPr>
        <w:ind w:left="1440"/>
        <w:rPr>
          <w:color w:val="0070C0"/>
        </w:rPr>
      </w:pPr>
      <w:r w:rsidRPr="000B64C2">
        <w:rPr>
          <w:color w:val="0070C0"/>
        </w:rPr>
        <w:t xml:space="preserve">Option </w:t>
      </w:r>
      <w:r>
        <w:rPr>
          <w:color w:val="0070C0"/>
        </w:rPr>
        <w:t>6</w:t>
      </w:r>
      <w:r w:rsidRPr="000B64C2">
        <w:rPr>
          <w:color w:val="0070C0"/>
        </w:rPr>
        <w:t>:</w:t>
      </w:r>
      <w:r>
        <w:rPr>
          <w:color w:val="0070C0"/>
        </w:rPr>
        <w:t xml:space="preserve"> </w:t>
      </w:r>
      <w:r w:rsidRPr="007E588E">
        <w:rPr>
          <w:color w:val="0070C0"/>
        </w:rPr>
        <w:t>Minor</w:t>
      </w:r>
    </w:p>
    <w:p w14:paraId="04C1C095"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1805B95F"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4-6a.</w:t>
      </w:r>
    </w:p>
    <w:p w14:paraId="2EA52F8E" w14:textId="77777777" w:rsidR="005C5641" w:rsidRDefault="005C5641" w:rsidP="005C5641">
      <w:pPr>
        <w:rPr>
          <w:i/>
          <w:color w:val="0070C0"/>
        </w:rPr>
      </w:pPr>
    </w:p>
    <w:p w14:paraId="121E1D5A" w14:textId="77777777" w:rsidR="005C5641" w:rsidRDefault="005C5641" w:rsidP="005C5641">
      <w:pPr>
        <w:outlineLvl w:val="3"/>
        <w:rPr>
          <w:b/>
          <w:color w:val="0070C0"/>
          <w:u w:val="single"/>
          <w:lang w:eastAsia="ko-KR"/>
        </w:rPr>
      </w:pPr>
      <w:r>
        <w:rPr>
          <w:b/>
          <w:color w:val="0070C0"/>
          <w:u w:val="single"/>
          <w:lang w:eastAsia="ko-KR"/>
        </w:rPr>
        <w:t>Issue 4-7a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r>
        <w:rPr>
          <w:b/>
          <w:color w:val="0070C0"/>
          <w:u w:val="single"/>
          <w:lang w:eastAsia="ko-KR"/>
        </w:rPr>
        <w:t xml:space="preserve"> </w:t>
      </w:r>
    </w:p>
    <w:p w14:paraId="2858B31B" w14:textId="77777777" w:rsidR="005C5641" w:rsidRPr="00805BE8" w:rsidRDefault="005C5641" w:rsidP="005C10F1">
      <w:pPr>
        <w:pStyle w:val="a3"/>
        <w:numPr>
          <w:ilvl w:val="0"/>
          <w:numId w:val="25"/>
        </w:numPr>
        <w:ind w:left="720"/>
        <w:rPr>
          <w:color w:val="0070C0"/>
        </w:rPr>
      </w:pPr>
      <w:r w:rsidRPr="00805BE8">
        <w:rPr>
          <w:color w:val="0070C0"/>
        </w:rPr>
        <w:t>Proposals</w:t>
      </w:r>
    </w:p>
    <w:p w14:paraId="6DDBC921" w14:textId="77777777" w:rsidR="005C5641" w:rsidRPr="00A37950" w:rsidRDefault="005C5641" w:rsidP="005C10F1">
      <w:pPr>
        <w:pStyle w:val="a3"/>
        <w:numPr>
          <w:ilvl w:val="1"/>
          <w:numId w:val="25"/>
        </w:numPr>
        <w:ind w:left="1440"/>
        <w:rPr>
          <w:color w:val="0070C0"/>
        </w:rPr>
      </w:pPr>
      <w:r w:rsidRPr="00A37950">
        <w:rPr>
          <w:color w:val="0070C0"/>
        </w:rPr>
        <w:t>Option 1</w:t>
      </w:r>
      <w:r>
        <w:rPr>
          <w:color w:val="0070C0"/>
        </w:rPr>
        <w:t xml:space="preserve"> (Intel, Xiaomi, CMCC, vivo, OPPO, Huawei, Nokia, MediaTek)</w:t>
      </w:r>
      <w:r w:rsidRPr="00A37950">
        <w:rPr>
          <w:color w:val="0070C0"/>
        </w:rPr>
        <w:t xml:space="preserve">: Same </w:t>
      </w:r>
      <w:r>
        <w:rPr>
          <w:color w:val="0070C0"/>
        </w:rPr>
        <w:t xml:space="preserve">analysis </w:t>
      </w:r>
      <w:r w:rsidRPr="00A37950">
        <w:rPr>
          <w:color w:val="0070C0"/>
        </w:rPr>
        <w:t>as for Option B-</w:t>
      </w:r>
      <w:r>
        <w:rPr>
          <w:color w:val="0070C0"/>
        </w:rPr>
        <w:t>2</w:t>
      </w:r>
      <w:r w:rsidRPr="00A37950">
        <w:rPr>
          <w:color w:val="0070C0"/>
        </w:rPr>
        <w:t>-</w:t>
      </w:r>
      <w:r>
        <w:rPr>
          <w:color w:val="0070C0"/>
        </w:rPr>
        <w:t>1</w:t>
      </w:r>
      <w:r w:rsidRPr="00A37950">
        <w:rPr>
          <w:color w:val="0070C0"/>
        </w:rPr>
        <w:t>)</w:t>
      </w:r>
    </w:p>
    <w:p w14:paraId="23BFEB47" w14:textId="77777777" w:rsidR="005C5641" w:rsidRDefault="005C5641" w:rsidP="005C10F1">
      <w:pPr>
        <w:pStyle w:val="a3"/>
        <w:numPr>
          <w:ilvl w:val="1"/>
          <w:numId w:val="25"/>
        </w:numPr>
        <w:ind w:left="1440"/>
        <w:rPr>
          <w:color w:val="0070C0"/>
        </w:rPr>
      </w:pPr>
      <w:r w:rsidRPr="00A821B5">
        <w:rPr>
          <w:rFonts w:hint="eastAsia"/>
          <w:color w:val="0070C0"/>
        </w:rPr>
        <w:t>Option</w:t>
      </w:r>
      <w:r w:rsidRPr="00A821B5">
        <w:rPr>
          <w:color w:val="0070C0"/>
        </w:rPr>
        <w:t xml:space="preserve"> 2 (Qualcomm): </w:t>
      </w:r>
      <w:r w:rsidRPr="0094132B">
        <w:rPr>
          <w:color w:val="0070C0"/>
        </w:rPr>
        <w:t xml:space="preserve">Additional implementation is needed. UE may have to stay in RRC connected mode or non-DRX mode longer due to </w:t>
      </w:r>
      <w:proofErr w:type="spellStart"/>
      <w:r w:rsidRPr="0094132B">
        <w:rPr>
          <w:color w:val="0070C0"/>
        </w:rPr>
        <w:t>Tput</w:t>
      </w:r>
      <w:proofErr w:type="spellEnd"/>
      <w:r w:rsidRPr="0094132B">
        <w:rPr>
          <w:color w:val="0070C0"/>
        </w:rPr>
        <w:t xml:space="preserve"> loss</w:t>
      </w:r>
    </w:p>
    <w:p w14:paraId="14B1D90A" w14:textId="77777777" w:rsidR="005C5641" w:rsidRPr="00A821B5"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3</w:t>
      </w:r>
      <w:r w:rsidRPr="00D51B63">
        <w:rPr>
          <w:color w:val="0070C0"/>
        </w:rPr>
        <w:t xml:space="preserve"> (</w:t>
      </w:r>
      <w:r>
        <w:rPr>
          <w:color w:val="0070C0"/>
        </w:rPr>
        <w:t xml:space="preserve">CATT): </w:t>
      </w:r>
      <w:r w:rsidRPr="0094132B">
        <w:rPr>
          <w:color w:val="0070C0"/>
        </w:rPr>
        <w:t>UE need to support concurrent gap which increasing UE complexity. Concurrent NCSG and gap has not been specified.</w:t>
      </w:r>
    </w:p>
    <w:p w14:paraId="05E00ABC" w14:textId="77777777" w:rsidR="005C5641" w:rsidRDefault="005C5641" w:rsidP="005C10F1">
      <w:pPr>
        <w:pStyle w:val="a3"/>
        <w:numPr>
          <w:ilvl w:val="1"/>
          <w:numId w:val="25"/>
        </w:numPr>
        <w:ind w:left="1440"/>
        <w:rPr>
          <w:color w:val="0070C0"/>
        </w:rPr>
      </w:pPr>
      <w:r w:rsidRPr="00D51B63">
        <w:rPr>
          <w:rFonts w:hint="eastAsia"/>
          <w:color w:val="0070C0"/>
        </w:rPr>
        <w:t>Option</w:t>
      </w:r>
      <w:r w:rsidRPr="00D51B63">
        <w:rPr>
          <w:color w:val="0070C0"/>
        </w:rPr>
        <w:t xml:space="preserve"> </w:t>
      </w:r>
      <w:r>
        <w:rPr>
          <w:color w:val="0070C0"/>
        </w:rPr>
        <w:t>4</w:t>
      </w:r>
      <w:r w:rsidRPr="00D51B63">
        <w:rPr>
          <w:color w:val="0070C0"/>
        </w:rPr>
        <w:t xml:space="preserve"> (</w:t>
      </w:r>
      <w:r w:rsidRPr="00FC7827">
        <w:rPr>
          <w:rFonts w:hint="eastAsia"/>
          <w:color w:val="0070C0"/>
        </w:rPr>
        <w:t>E</w:t>
      </w:r>
      <w:r w:rsidRPr="00FC7827">
        <w:rPr>
          <w:color w:val="0070C0"/>
        </w:rPr>
        <w:t>ricsson</w:t>
      </w:r>
      <w:r>
        <w:rPr>
          <w:color w:val="0070C0"/>
        </w:rPr>
        <w:t>)</w:t>
      </w:r>
      <w:r w:rsidRPr="00FC7827">
        <w:rPr>
          <w:color w:val="0070C0"/>
        </w:rPr>
        <w:t>:</w:t>
      </w:r>
      <w:r>
        <w:rPr>
          <w:color w:val="0070C0"/>
        </w:rPr>
        <w:t xml:space="preserve"> </w:t>
      </w:r>
    </w:p>
    <w:p w14:paraId="7F088750" w14:textId="77777777" w:rsidR="005C5641" w:rsidRPr="0094132B" w:rsidRDefault="005C5641" w:rsidP="005C10F1">
      <w:pPr>
        <w:pStyle w:val="a3"/>
        <w:numPr>
          <w:ilvl w:val="2"/>
          <w:numId w:val="25"/>
        </w:numPr>
        <w:overflowPunct w:val="0"/>
        <w:autoSpaceDE w:val="0"/>
        <w:autoSpaceDN w:val="0"/>
        <w:adjustRightInd w:val="0"/>
        <w:textAlignment w:val="baseline"/>
        <w:rPr>
          <w:color w:val="0070C0"/>
        </w:rPr>
      </w:pPr>
      <w:r w:rsidRPr="0094132B">
        <w:rPr>
          <w:color w:val="0070C0"/>
        </w:rPr>
        <w:t xml:space="preserve">The dedicated gaps for RLM/BFD/BM measurements will require gap sharing between different L1 measurements. This in turn will extend the RLM/BFD/BM measurement periods compared to their respective existing measurement periods. This increases the power consumption but less compared to that in Option B-2-1. </w:t>
      </w:r>
    </w:p>
    <w:p w14:paraId="053C1109" w14:textId="77777777" w:rsidR="005C5641" w:rsidRPr="0094132B" w:rsidRDefault="005C5641" w:rsidP="005C10F1">
      <w:pPr>
        <w:pStyle w:val="a3"/>
        <w:numPr>
          <w:ilvl w:val="2"/>
          <w:numId w:val="25"/>
        </w:numPr>
        <w:overflowPunct w:val="0"/>
        <w:autoSpaceDE w:val="0"/>
        <w:autoSpaceDN w:val="0"/>
        <w:adjustRightInd w:val="0"/>
        <w:textAlignment w:val="baseline"/>
        <w:rPr>
          <w:color w:val="0070C0"/>
        </w:rPr>
      </w:pPr>
      <w:r w:rsidRPr="0094132B">
        <w:rPr>
          <w:color w:val="0070C0"/>
        </w:rPr>
        <w:t xml:space="preserve">UE complexity increases </w:t>
      </w:r>
      <w:proofErr w:type="spellStart"/>
      <w:r w:rsidRPr="0094132B">
        <w:rPr>
          <w:color w:val="0070C0"/>
        </w:rPr>
        <w:t>substamtially</w:t>
      </w:r>
      <w:proofErr w:type="spellEnd"/>
      <w:r w:rsidRPr="0094132B">
        <w:rPr>
          <w:color w:val="0070C0"/>
        </w:rPr>
        <w:t xml:space="preserve"> due to the use of concurrent gap pattens: one </w:t>
      </w:r>
      <w:proofErr w:type="gramStart"/>
      <w:r w:rsidRPr="0094132B">
        <w:rPr>
          <w:color w:val="0070C0"/>
        </w:rPr>
        <w:t>for  RLM</w:t>
      </w:r>
      <w:proofErr w:type="gramEnd"/>
      <w:r w:rsidRPr="0094132B">
        <w:rPr>
          <w:color w:val="0070C0"/>
        </w:rPr>
        <w:t xml:space="preserve">/BFD/BM measurements and another one for L3 measurements. </w:t>
      </w:r>
    </w:p>
    <w:p w14:paraId="6C663B3E"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94132B">
        <w:rPr>
          <w:color w:val="0070C0"/>
        </w:rPr>
        <w:t>The actual power consumption and complexity depend on particular scenario.</w:t>
      </w:r>
    </w:p>
    <w:p w14:paraId="28FBA379"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58BB2CCD" w14:textId="77777777" w:rsidR="005C5641" w:rsidRDefault="005C5641" w:rsidP="005C10F1">
      <w:pPr>
        <w:pStyle w:val="a3"/>
        <w:numPr>
          <w:ilvl w:val="1"/>
          <w:numId w:val="25"/>
        </w:numPr>
        <w:ind w:left="1440"/>
        <w:rPr>
          <w:color w:val="0070C0"/>
        </w:rPr>
      </w:pPr>
      <w:r>
        <w:rPr>
          <w:color w:val="0070C0"/>
        </w:rPr>
        <w:t>Needs Further discussion.</w:t>
      </w:r>
    </w:p>
    <w:p w14:paraId="1FB29821" w14:textId="77777777" w:rsidR="005C5641" w:rsidRDefault="005C5641" w:rsidP="005C5641">
      <w:pPr>
        <w:rPr>
          <w:i/>
          <w:color w:val="0070C0"/>
        </w:rPr>
      </w:pPr>
    </w:p>
    <w:p w14:paraId="2182F3CB" w14:textId="77777777" w:rsidR="005C5641" w:rsidRPr="00805BE8" w:rsidRDefault="005C5641" w:rsidP="005C5641">
      <w:pPr>
        <w:outlineLvl w:val="3"/>
        <w:rPr>
          <w:b/>
          <w:color w:val="0070C0"/>
          <w:u w:val="single"/>
          <w:lang w:eastAsia="ko-KR"/>
        </w:rPr>
      </w:pPr>
      <w:r>
        <w:rPr>
          <w:b/>
          <w:color w:val="0070C0"/>
          <w:u w:val="single"/>
          <w:lang w:eastAsia="ko-KR"/>
        </w:rPr>
        <w:t>Issue 4-7b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p>
    <w:p w14:paraId="37CF895D" w14:textId="77777777" w:rsidR="005C5641" w:rsidRPr="00805BE8" w:rsidRDefault="005C5641" w:rsidP="005C10F1">
      <w:pPr>
        <w:pStyle w:val="a3"/>
        <w:numPr>
          <w:ilvl w:val="0"/>
          <w:numId w:val="25"/>
        </w:numPr>
        <w:ind w:left="720"/>
        <w:rPr>
          <w:color w:val="0070C0"/>
        </w:rPr>
      </w:pPr>
      <w:r w:rsidRPr="00805BE8">
        <w:rPr>
          <w:color w:val="0070C0"/>
        </w:rPr>
        <w:t>Proposals</w:t>
      </w:r>
    </w:p>
    <w:p w14:paraId="2FD58DBA"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791633">
        <w:rPr>
          <w:color w:val="0070C0"/>
        </w:rPr>
        <w:t>(1 – β) × BWP + β × SSB BW</w:t>
      </w:r>
    </w:p>
    <w:p w14:paraId="2EAAE35A"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w:t>
      </w:r>
    </w:p>
    <w:p w14:paraId="6CE0B1CF"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 xml:space="preserve">Impact on Complexity: </w:t>
      </w:r>
      <w:r>
        <w:rPr>
          <w:color w:val="0070C0"/>
        </w:rPr>
        <w:t>Medium to High</w:t>
      </w:r>
    </w:p>
    <w:p w14:paraId="0312424C"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 xml:space="preserve">Impact on Power: </w:t>
      </w:r>
      <w:r>
        <w:rPr>
          <w:color w:val="0070C0"/>
        </w:rPr>
        <w:t>High</w:t>
      </w:r>
    </w:p>
    <w:p w14:paraId="6E8606E4"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Low</w:t>
      </w:r>
    </w:p>
    <w:p w14:paraId="26C35C42" w14:textId="77777777" w:rsidR="005C5641" w:rsidRDefault="005C5641" w:rsidP="005C10F1">
      <w:pPr>
        <w:pStyle w:val="a3"/>
        <w:numPr>
          <w:ilvl w:val="1"/>
          <w:numId w:val="25"/>
        </w:numPr>
        <w:ind w:left="1440"/>
        <w:rPr>
          <w:color w:val="0070C0"/>
        </w:rPr>
      </w:pPr>
      <w:r w:rsidRPr="00C53D7E">
        <w:rPr>
          <w:color w:val="0070C0"/>
        </w:rPr>
        <w:lastRenderedPageBreak/>
        <w:t xml:space="preserve">Option </w:t>
      </w:r>
      <w:r>
        <w:rPr>
          <w:color w:val="0070C0"/>
        </w:rPr>
        <w:t>4</w:t>
      </w:r>
      <w:r w:rsidRPr="00C53D7E">
        <w:rPr>
          <w:color w:val="0070C0"/>
        </w:rPr>
        <w:t>:</w:t>
      </w:r>
      <w:r>
        <w:rPr>
          <w:color w:val="0070C0"/>
        </w:rPr>
        <w:t xml:space="preserve"> Medium to High</w:t>
      </w:r>
    </w:p>
    <w:p w14:paraId="2FB70B19" w14:textId="77777777" w:rsidR="005C5641" w:rsidRDefault="005C5641" w:rsidP="005C10F1">
      <w:pPr>
        <w:pStyle w:val="a3"/>
        <w:numPr>
          <w:ilvl w:val="1"/>
          <w:numId w:val="25"/>
        </w:numPr>
        <w:ind w:left="1440"/>
        <w:rPr>
          <w:color w:val="0070C0"/>
        </w:rPr>
      </w:pPr>
      <w:r w:rsidRPr="000B64C2">
        <w:rPr>
          <w:color w:val="0070C0"/>
        </w:rPr>
        <w:t xml:space="preserve">Option </w:t>
      </w:r>
      <w:r>
        <w:rPr>
          <w:color w:val="0070C0"/>
        </w:rPr>
        <w:t>5</w:t>
      </w:r>
      <w:r w:rsidRPr="000B64C2">
        <w:rPr>
          <w:color w:val="0070C0"/>
        </w:rPr>
        <w:t xml:space="preserve">: </w:t>
      </w:r>
      <w:r w:rsidRPr="00791633">
        <w:rPr>
          <w:color w:val="0070C0"/>
        </w:rPr>
        <w:t>Power consumption is considered medium for MG and low for NCSG.</w:t>
      </w:r>
    </w:p>
    <w:p w14:paraId="1C317DA0" w14:textId="77777777" w:rsidR="005C5641" w:rsidRPr="00965068" w:rsidRDefault="005C5641" w:rsidP="005C10F1">
      <w:pPr>
        <w:pStyle w:val="a3"/>
        <w:numPr>
          <w:ilvl w:val="1"/>
          <w:numId w:val="25"/>
        </w:numPr>
        <w:ind w:left="1440"/>
        <w:rPr>
          <w:color w:val="0070C0"/>
        </w:rPr>
      </w:pPr>
      <w:r w:rsidRPr="00965068">
        <w:rPr>
          <w:color w:val="0070C0"/>
        </w:rPr>
        <w:t>Option 6: Minor</w:t>
      </w:r>
    </w:p>
    <w:p w14:paraId="31AD17CD"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5876E18C"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4-7a.</w:t>
      </w:r>
    </w:p>
    <w:p w14:paraId="63B79C09" w14:textId="77777777" w:rsidR="005C5641" w:rsidRDefault="005C5641" w:rsidP="005C5641">
      <w:pPr>
        <w:rPr>
          <w:i/>
          <w:color w:val="0070C0"/>
        </w:rPr>
      </w:pPr>
    </w:p>
    <w:p w14:paraId="15E9FFDB" w14:textId="77777777" w:rsidR="005C5641" w:rsidRDefault="005C5641" w:rsidP="005C5641">
      <w:pPr>
        <w:outlineLvl w:val="3"/>
        <w:rPr>
          <w:b/>
          <w:color w:val="0070C0"/>
          <w:u w:val="single"/>
          <w:lang w:eastAsia="ko-KR"/>
        </w:rPr>
      </w:pPr>
      <w:r>
        <w:rPr>
          <w:b/>
          <w:color w:val="0070C0"/>
          <w:u w:val="single"/>
          <w:lang w:eastAsia="ko-KR"/>
        </w:rPr>
        <w:t>Issue 4-8a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r>
        <w:rPr>
          <w:b/>
          <w:color w:val="0070C0"/>
          <w:u w:val="single"/>
          <w:lang w:eastAsia="ko-KR"/>
        </w:rPr>
        <w:t xml:space="preserve"> </w:t>
      </w:r>
    </w:p>
    <w:p w14:paraId="4D092E54" w14:textId="77777777" w:rsidR="005C5641" w:rsidRPr="00805BE8" w:rsidRDefault="005C5641" w:rsidP="005C10F1">
      <w:pPr>
        <w:pStyle w:val="a3"/>
        <w:numPr>
          <w:ilvl w:val="0"/>
          <w:numId w:val="25"/>
        </w:numPr>
        <w:ind w:left="720"/>
        <w:rPr>
          <w:color w:val="0070C0"/>
        </w:rPr>
      </w:pPr>
      <w:r w:rsidRPr="00805BE8">
        <w:rPr>
          <w:color w:val="0070C0"/>
        </w:rPr>
        <w:t>Proposals</w:t>
      </w:r>
    </w:p>
    <w:p w14:paraId="74432813" w14:textId="77777777" w:rsidR="005C5641" w:rsidRDefault="005C5641" w:rsidP="005C10F1">
      <w:pPr>
        <w:pStyle w:val="a3"/>
        <w:numPr>
          <w:ilvl w:val="1"/>
          <w:numId w:val="25"/>
        </w:numPr>
        <w:ind w:left="1440"/>
        <w:rPr>
          <w:color w:val="0070C0"/>
        </w:rPr>
      </w:pPr>
      <w:r w:rsidRPr="008B0B57">
        <w:rPr>
          <w:color w:val="0070C0"/>
        </w:rPr>
        <w:t xml:space="preserve">Option </w:t>
      </w:r>
      <w:r>
        <w:rPr>
          <w:color w:val="0070C0"/>
        </w:rPr>
        <w:t>1</w:t>
      </w:r>
      <w:r w:rsidRPr="008B0B57">
        <w:rPr>
          <w:color w:val="0070C0"/>
        </w:rPr>
        <w:t xml:space="preserve"> (</w:t>
      </w:r>
      <w:r>
        <w:rPr>
          <w:color w:val="0070C0"/>
        </w:rPr>
        <w:t>Intel</w:t>
      </w:r>
      <w:r w:rsidRPr="008B0B57">
        <w:rPr>
          <w:color w:val="0070C0"/>
        </w:rPr>
        <w:t>):</w:t>
      </w:r>
      <w:r>
        <w:rPr>
          <w:color w:val="0070C0"/>
        </w:rPr>
        <w:t xml:space="preserve"> </w:t>
      </w:r>
      <w:r w:rsidRPr="00874300">
        <w:rPr>
          <w:color w:val="0070C0"/>
        </w:rPr>
        <w:t>Active BWP size</w:t>
      </w:r>
    </w:p>
    <w:p w14:paraId="4F655FC1" w14:textId="77777777" w:rsidR="005C5641" w:rsidRPr="00BE11CE" w:rsidRDefault="005C5641" w:rsidP="005C10F1">
      <w:pPr>
        <w:pStyle w:val="a3"/>
        <w:numPr>
          <w:ilvl w:val="1"/>
          <w:numId w:val="25"/>
        </w:numPr>
        <w:ind w:left="1440"/>
        <w:rPr>
          <w:color w:val="0070C0"/>
        </w:rPr>
      </w:pPr>
      <w:r w:rsidRPr="00BE11CE">
        <w:rPr>
          <w:color w:val="0070C0"/>
        </w:rPr>
        <w:t xml:space="preserve">Option </w:t>
      </w:r>
      <w:r>
        <w:rPr>
          <w:color w:val="0070C0"/>
        </w:rPr>
        <w:t>2</w:t>
      </w:r>
      <w:r w:rsidRPr="00BE11CE">
        <w:rPr>
          <w:color w:val="0070C0"/>
        </w:rPr>
        <w:t xml:space="preserve"> (Qualcomm): Additional IE needs to be received, and filtering/switching between “CD-SSB and NCD-SSB” and “intra-frequency and inter-frequency measurements” upon BWP switching needs to be additionally implemented. UE may have to stay in RRC connected mode or non-DRX mode longer due to a large number of UEs sharing the resources around NCD-SSB</w:t>
      </w:r>
    </w:p>
    <w:p w14:paraId="7F175CE1"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3</w:t>
      </w:r>
      <w:r w:rsidRPr="00167B5A">
        <w:rPr>
          <w:color w:val="0070C0"/>
        </w:rPr>
        <w:t xml:space="preserve"> (</w:t>
      </w:r>
      <w:r>
        <w:rPr>
          <w:rFonts w:hint="eastAsia"/>
          <w:color w:val="0070C0"/>
        </w:rPr>
        <w:t>C</w:t>
      </w:r>
      <w:r>
        <w:rPr>
          <w:color w:val="0070C0"/>
        </w:rPr>
        <w:t xml:space="preserve">ATT): </w:t>
      </w:r>
      <w:r w:rsidRPr="00BE11CE">
        <w:rPr>
          <w:color w:val="0070C0"/>
        </w:rPr>
        <w:t>UE’s operation BW is the active BWP, and no extra UE complexity.</w:t>
      </w:r>
    </w:p>
    <w:p w14:paraId="3E5327EA" w14:textId="77777777" w:rsidR="005C5641" w:rsidRDefault="005C5641" w:rsidP="005C10F1">
      <w:pPr>
        <w:pStyle w:val="a3"/>
        <w:numPr>
          <w:ilvl w:val="1"/>
          <w:numId w:val="25"/>
        </w:numPr>
        <w:ind w:left="1440"/>
        <w:rPr>
          <w:color w:val="0070C0"/>
        </w:rPr>
      </w:pPr>
      <w:r>
        <w:rPr>
          <w:rFonts w:hint="eastAsia"/>
          <w:color w:val="0070C0"/>
        </w:rPr>
        <w:t>Option</w:t>
      </w:r>
      <w:r w:rsidRPr="00167B5A">
        <w:rPr>
          <w:color w:val="0070C0"/>
        </w:rPr>
        <w:t xml:space="preserve"> </w:t>
      </w:r>
      <w:r>
        <w:rPr>
          <w:color w:val="0070C0"/>
        </w:rPr>
        <w:t>4</w:t>
      </w:r>
      <w:r w:rsidRPr="00167B5A">
        <w:rPr>
          <w:color w:val="0070C0"/>
        </w:rPr>
        <w:t xml:space="preserve"> (</w:t>
      </w:r>
      <w:r>
        <w:rPr>
          <w:color w:val="0070C0"/>
        </w:rPr>
        <w:t>Xiaomi):</w:t>
      </w:r>
    </w:p>
    <w:p w14:paraId="172EFF5F" w14:textId="77777777" w:rsidR="005C5641" w:rsidRPr="00BE11CE" w:rsidRDefault="005C5641" w:rsidP="005C10F1">
      <w:pPr>
        <w:pStyle w:val="a3"/>
        <w:numPr>
          <w:ilvl w:val="2"/>
          <w:numId w:val="25"/>
        </w:numPr>
        <w:overflowPunct w:val="0"/>
        <w:autoSpaceDE w:val="0"/>
        <w:autoSpaceDN w:val="0"/>
        <w:adjustRightInd w:val="0"/>
        <w:textAlignment w:val="baseline"/>
        <w:rPr>
          <w:color w:val="0070C0"/>
        </w:rPr>
      </w:pPr>
      <w:r w:rsidRPr="00E8150F">
        <w:rPr>
          <w:color w:val="0070C0"/>
        </w:rPr>
        <w:t xml:space="preserve"> </w:t>
      </w:r>
      <w:r w:rsidRPr="00BE11CE">
        <w:rPr>
          <w:color w:val="0070C0"/>
        </w:rPr>
        <w:t>NCD-SSB based measurement is similar as CD-SSB based measurement</w:t>
      </w:r>
    </w:p>
    <w:p w14:paraId="01079E4E"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BE11CE">
        <w:rPr>
          <w:color w:val="0070C0"/>
        </w:rPr>
        <w:t>To support NCD-SSB, the complexity of baseband design is expected to be high</w:t>
      </w:r>
      <w:r>
        <w:rPr>
          <w:color w:val="0070C0"/>
        </w:rPr>
        <w:t xml:space="preserve"> </w:t>
      </w:r>
    </w:p>
    <w:p w14:paraId="1C50D20E"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5</w:t>
      </w:r>
      <w:r w:rsidRPr="00C71E41">
        <w:rPr>
          <w:color w:val="0070C0"/>
        </w:rPr>
        <w:t xml:space="preserve"> (</w:t>
      </w:r>
      <w:r>
        <w:rPr>
          <w:color w:val="0070C0"/>
        </w:rPr>
        <w:t>CMCC</w:t>
      </w:r>
      <w:r w:rsidRPr="00C71E41">
        <w:rPr>
          <w:color w:val="0070C0"/>
        </w:rPr>
        <w:t xml:space="preserve">): </w:t>
      </w:r>
    </w:p>
    <w:p w14:paraId="63973402" w14:textId="77777777" w:rsidR="005C5641" w:rsidRPr="00BE11CE" w:rsidRDefault="005C5641" w:rsidP="005C10F1">
      <w:pPr>
        <w:pStyle w:val="a3"/>
        <w:numPr>
          <w:ilvl w:val="2"/>
          <w:numId w:val="25"/>
        </w:numPr>
        <w:overflowPunct w:val="0"/>
        <w:autoSpaceDE w:val="0"/>
        <w:autoSpaceDN w:val="0"/>
        <w:adjustRightInd w:val="0"/>
        <w:textAlignment w:val="baseline"/>
        <w:rPr>
          <w:color w:val="0070C0"/>
        </w:rPr>
      </w:pPr>
      <w:r w:rsidRPr="00BE11CE">
        <w:rPr>
          <w:color w:val="0070C0"/>
        </w:rPr>
        <w:t xml:space="preserve">UE works in active BWP </w:t>
      </w:r>
    </w:p>
    <w:p w14:paraId="3AB31CA9"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BE11CE">
        <w:rPr>
          <w:color w:val="0070C0"/>
        </w:rPr>
        <w:t>RF retuning is not needed</w:t>
      </w:r>
    </w:p>
    <w:p w14:paraId="045F5F28"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 xml:space="preserve">6 </w:t>
      </w:r>
      <w:r w:rsidRPr="00C71E41">
        <w:rPr>
          <w:color w:val="0070C0"/>
        </w:rPr>
        <w:t xml:space="preserve">(vivo): </w:t>
      </w:r>
    </w:p>
    <w:p w14:paraId="59D23A40" w14:textId="77777777" w:rsidR="005C5641" w:rsidRPr="00BE11CE" w:rsidRDefault="005C5641" w:rsidP="005C10F1">
      <w:pPr>
        <w:pStyle w:val="a3"/>
        <w:numPr>
          <w:ilvl w:val="2"/>
          <w:numId w:val="25"/>
        </w:numPr>
        <w:overflowPunct w:val="0"/>
        <w:autoSpaceDE w:val="0"/>
        <w:autoSpaceDN w:val="0"/>
        <w:adjustRightInd w:val="0"/>
        <w:textAlignment w:val="baseline"/>
        <w:rPr>
          <w:color w:val="0070C0"/>
        </w:rPr>
      </w:pPr>
      <w:r w:rsidRPr="00BE11CE">
        <w:rPr>
          <w:color w:val="0070C0"/>
        </w:rPr>
        <w:t xml:space="preserve">UE works in active BWP </w:t>
      </w:r>
    </w:p>
    <w:p w14:paraId="71119658" w14:textId="77777777" w:rsidR="005C5641" w:rsidRPr="00BE11CE" w:rsidRDefault="005C5641" w:rsidP="005C10F1">
      <w:pPr>
        <w:pStyle w:val="a3"/>
        <w:numPr>
          <w:ilvl w:val="2"/>
          <w:numId w:val="25"/>
        </w:numPr>
        <w:overflowPunct w:val="0"/>
        <w:autoSpaceDE w:val="0"/>
        <w:autoSpaceDN w:val="0"/>
        <w:adjustRightInd w:val="0"/>
        <w:textAlignment w:val="baseline"/>
        <w:rPr>
          <w:color w:val="0070C0"/>
        </w:rPr>
      </w:pPr>
      <w:r w:rsidRPr="00BE11CE">
        <w:rPr>
          <w:color w:val="0070C0"/>
        </w:rPr>
        <w:t>No RF retuning is needed for SSB based RLM/BFD/BM measurement in gap.</w:t>
      </w:r>
    </w:p>
    <w:p w14:paraId="4AC199CA"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BE11CE">
        <w:rPr>
          <w:color w:val="0070C0"/>
        </w:rPr>
        <w:t>No RF retuning is needed for intra-frequency measurement</w:t>
      </w:r>
      <w:r w:rsidRPr="00BE11CE">
        <w:rPr>
          <w:rFonts w:hint="eastAsia"/>
          <w:color w:val="0070C0"/>
        </w:rPr>
        <w:t xml:space="preserve"> </w:t>
      </w:r>
    </w:p>
    <w:p w14:paraId="0035C2E9"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7</w:t>
      </w:r>
      <w:r w:rsidRPr="00C71E41">
        <w:rPr>
          <w:color w:val="0070C0"/>
        </w:rPr>
        <w:t xml:space="preserve"> (</w:t>
      </w:r>
      <w:r>
        <w:rPr>
          <w:rFonts w:hint="eastAsia"/>
          <w:color w:val="0070C0"/>
        </w:rPr>
        <w:t>O</w:t>
      </w:r>
      <w:r>
        <w:rPr>
          <w:color w:val="0070C0"/>
        </w:rPr>
        <w:t xml:space="preserve">PPO): </w:t>
      </w:r>
    </w:p>
    <w:p w14:paraId="29832708" w14:textId="77777777" w:rsidR="005C5641" w:rsidRPr="00F03B86"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t>Need advanced UE RF or baseband capabilities for supporting NCD-SSB.</w:t>
      </w:r>
    </w:p>
    <w:p w14:paraId="277D3533"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t>No RF retuning is needed</w:t>
      </w:r>
    </w:p>
    <w:p w14:paraId="096EBED8" w14:textId="77777777" w:rsidR="005C5641" w:rsidRDefault="005C5641" w:rsidP="005C10F1">
      <w:pPr>
        <w:pStyle w:val="a3"/>
        <w:numPr>
          <w:ilvl w:val="1"/>
          <w:numId w:val="25"/>
        </w:numPr>
        <w:ind w:left="1440"/>
        <w:rPr>
          <w:color w:val="0070C0"/>
        </w:rPr>
      </w:pPr>
      <w:r>
        <w:rPr>
          <w:color w:val="0070C0"/>
        </w:rPr>
        <w:t>Option</w:t>
      </w:r>
      <w:r w:rsidRPr="005F7FF6">
        <w:rPr>
          <w:color w:val="0070C0"/>
        </w:rPr>
        <w:t xml:space="preserve"> </w:t>
      </w:r>
      <w:r>
        <w:rPr>
          <w:color w:val="0070C0"/>
        </w:rPr>
        <w:t>8</w:t>
      </w:r>
      <w:r w:rsidRPr="005F7FF6">
        <w:rPr>
          <w:color w:val="0070C0"/>
        </w:rPr>
        <w:t xml:space="preserve"> (</w:t>
      </w:r>
      <w:r>
        <w:rPr>
          <w:color w:val="0070C0"/>
        </w:rPr>
        <w:t>Huawei</w:t>
      </w:r>
      <w:r w:rsidRPr="005F7FF6">
        <w:rPr>
          <w:color w:val="0070C0"/>
        </w:rPr>
        <w:t>):</w:t>
      </w:r>
      <w:r>
        <w:rPr>
          <w:color w:val="0070C0"/>
        </w:rPr>
        <w:t xml:space="preserve"> </w:t>
      </w:r>
      <w:r w:rsidRPr="003A2E24">
        <w:rPr>
          <w:color w:val="0070C0"/>
        </w:rPr>
        <w:t>UE RF BW is same as BWP BW</w:t>
      </w:r>
    </w:p>
    <w:p w14:paraId="789C2BB9" w14:textId="77777777" w:rsidR="005C5641" w:rsidRDefault="005C5641" w:rsidP="005C10F1">
      <w:pPr>
        <w:pStyle w:val="a3"/>
        <w:numPr>
          <w:ilvl w:val="1"/>
          <w:numId w:val="25"/>
        </w:numPr>
        <w:ind w:left="1440"/>
        <w:rPr>
          <w:color w:val="0070C0"/>
        </w:rPr>
      </w:pPr>
      <w:r w:rsidRPr="00C71E41">
        <w:rPr>
          <w:rFonts w:hint="eastAsia"/>
          <w:color w:val="0070C0"/>
        </w:rPr>
        <w:t>Option</w:t>
      </w:r>
      <w:r w:rsidRPr="00C71E41">
        <w:rPr>
          <w:color w:val="0070C0"/>
        </w:rPr>
        <w:t xml:space="preserve"> </w:t>
      </w:r>
      <w:r>
        <w:rPr>
          <w:color w:val="0070C0"/>
        </w:rPr>
        <w:t>9</w:t>
      </w:r>
      <w:r w:rsidRPr="00C71E41">
        <w:rPr>
          <w:color w:val="0070C0"/>
        </w:rPr>
        <w:t xml:space="preserve"> (</w:t>
      </w:r>
      <w:r>
        <w:rPr>
          <w:color w:val="0070C0"/>
        </w:rPr>
        <w:t>Ericsson</w:t>
      </w:r>
      <w:r w:rsidRPr="00C71E41">
        <w:rPr>
          <w:color w:val="0070C0"/>
        </w:rPr>
        <w:t>):</w:t>
      </w:r>
      <w:r>
        <w:rPr>
          <w:color w:val="0070C0"/>
        </w:rPr>
        <w:t xml:space="preserve"> </w:t>
      </w:r>
    </w:p>
    <w:p w14:paraId="1A464E72" w14:textId="77777777" w:rsidR="005C5641" w:rsidRPr="00F03B86"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t xml:space="preserve">Since the RLM/BFD/BM measurements will be done within the active BWP so power consumption should be similar to that caused by the existing SSB based RLM/BFD/BM measurements. </w:t>
      </w:r>
    </w:p>
    <w:p w14:paraId="163C372B"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t xml:space="preserve">There is higher complexity involved in handling the two SSBs: CD-SSB and NCD-SSB. </w:t>
      </w:r>
    </w:p>
    <w:p w14:paraId="1F1D389A"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10 (Nokia):</w:t>
      </w:r>
      <w:r w:rsidRPr="00167B5A">
        <w:rPr>
          <w:color w:val="0070C0"/>
        </w:rPr>
        <w:t xml:space="preserve"> </w:t>
      </w:r>
    </w:p>
    <w:p w14:paraId="3F112677"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 xml:space="preserve">Difficult to </w:t>
      </w:r>
      <w:proofErr w:type="spellStart"/>
      <w:r w:rsidRPr="007F7382">
        <w:rPr>
          <w:color w:val="0070C0"/>
        </w:rPr>
        <w:t>analyse</w:t>
      </w:r>
      <w:proofErr w:type="spellEnd"/>
      <w:r w:rsidRPr="007F7382">
        <w:rPr>
          <w:color w:val="0070C0"/>
        </w:rPr>
        <w:t>, but if using gap assisted measurements leads to longer on time due to lower TP then we see that there could be impact on the UE power consumption if intra-frequency gaps are needed. However, this is highly dependent also on the network scheduling.</w:t>
      </w:r>
    </w:p>
    <w:p w14:paraId="0FFD77C1"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Our understanding is that UE is already required to support operation in a BWP without SSB and hence would already support intra-f gap assisted RRM requirements. Hence, this should not add any new complexity?</w:t>
      </w:r>
    </w:p>
    <w:p w14:paraId="09E7D666" w14:textId="77777777" w:rsidR="005C5641" w:rsidRDefault="005C5641" w:rsidP="005C10F1">
      <w:pPr>
        <w:pStyle w:val="a3"/>
        <w:numPr>
          <w:ilvl w:val="1"/>
          <w:numId w:val="25"/>
        </w:numPr>
        <w:ind w:left="1440"/>
        <w:rPr>
          <w:color w:val="0070C0"/>
        </w:rPr>
      </w:pPr>
      <w:r>
        <w:rPr>
          <w:rFonts w:hint="eastAsia"/>
          <w:color w:val="0070C0"/>
        </w:rPr>
        <w:t>Option</w:t>
      </w:r>
      <w:r>
        <w:rPr>
          <w:color w:val="0070C0"/>
        </w:rPr>
        <w:t xml:space="preserve"> 11 (MediaTek):</w:t>
      </w:r>
      <w:r w:rsidRPr="00167B5A">
        <w:rPr>
          <w:color w:val="0070C0"/>
        </w:rPr>
        <w:t xml:space="preserve"> </w:t>
      </w:r>
    </w:p>
    <w:p w14:paraId="1E18ABC6" w14:textId="77777777" w:rsidR="005C5641" w:rsidRPr="00F03B86"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lastRenderedPageBreak/>
        <w:t>Given that the reference signal (i.e. NCD-SSB) is already in the active BWP (UE works in active BWP), hence there is no need for the UE to perform measurement gaps or RF retuning or BWP switching.</w:t>
      </w:r>
    </w:p>
    <w:p w14:paraId="33827E8E" w14:textId="77777777" w:rsidR="005C5641" w:rsidRPr="00F03B86"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t>The power consumption is equivalent to that of measuring CD-SSB within the active BWP.</w:t>
      </w:r>
    </w:p>
    <w:p w14:paraId="303DED32" w14:textId="77777777" w:rsidR="005C5641" w:rsidRPr="00F03B86"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t>Power saving can be up to 31.3% compared to using FG 6-1 (i.e., 100 MHz RF + 100 MHz BB).</w:t>
      </w:r>
    </w:p>
    <w:p w14:paraId="52C16850" w14:textId="77777777" w:rsidR="005C5641" w:rsidRPr="00E55916"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t>No additional UE complexity is expected.</w:t>
      </w:r>
    </w:p>
    <w:p w14:paraId="60CB9409"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7CFB0857" w14:textId="77777777" w:rsidR="005C5641" w:rsidRDefault="005C5641" w:rsidP="005C10F1">
      <w:pPr>
        <w:pStyle w:val="a3"/>
        <w:numPr>
          <w:ilvl w:val="1"/>
          <w:numId w:val="25"/>
        </w:numPr>
        <w:ind w:left="1440"/>
        <w:rPr>
          <w:color w:val="0070C0"/>
        </w:rPr>
      </w:pPr>
      <w:r>
        <w:rPr>
          <w:color w:val="0070C0"/>
        </w:rPr>
        <w:t>Needs further discussion.</w:t>
      </w:r>
    </w:p>
    <w:p w14:paraId="457BE119" w14:textId="77777777" w:rsidR="005C5641" w:rsidRDefault="005C5641" w:rsidP="005C5641">
      <w:pPr>
        <w:rPr>
          <w:i/>
          <w:color w:val="0070C0"/>
        </w:rPr>
      </w:pPr>
    </w:p>
    <w:p w14:paraId="3C7760B6" w14:textId="77777777" w:rsidR="005C5641" w:rsidRPr="00805BE8" w:rsidRDefault="005C5641" w:rsidP="005C5641">
      <w:pPr>
        <w:outlineLvl w:val="3"/>
        <w:rPr>
          <w:b/>
          <w:color w:val="0070C0"/>
          <w:u w:val="single"/>
          <w:lang w:eastAsia="ko-KR"/>
        </w:rPr>
      </w:pPr>
      <w:r>
        <w:rPr>
          <w:b/>
          <w:color w:val="0070C0"/>
          <w:u w:val="single"/>
          <w:lang w:eastAsia="ko-KR"/>
        </w:rPr>
        <w:t>Issue 4-8b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p>
    <w:p w14:paraId="4AC5FDC8" w14:textId="77777777" w:rsidR="005C5641" w:rsidRPr="00805BE8" w:rsidRDefault="005C5641" w:rsidP="005C10F1">
      <w:pPr>
        <w:pStyle w:val="a3"/>
        <w:numPr>
          <w:ilvl w:val="0"/>
          <w:numId w:val="25"/>
        </w:numPr>
        <w:ind w:left="720"/>
        <w:rPr>
          <w:color w:val="0070C0"/>
        </w:rPr>
      </w:pPr>
      <w:r w:rsidRPr="00805BE8">
        <w:rPr>
          <w:color w:val="0070C0"/>
        </w:rPr>
        <w:t>Proposals</w:t>
      </w:r>
    </w:p>
    <w:p w14:paraId="28A5CF6E" w14:textId="77777777" w:rsidR="005C5641" w:rsidRPr="00805BE8" w:rsidRDefault="005C5641" w:rsidP="005C10F1">
      <w:pPr>
        <w:pStyle w:val="a3"/>
        <w:numPr>
          <w:ilvl w:val="1"/>
          <w:numId w:val="25"/>
        </w:numPr>
        <w:ind w:left="1440"/>
        <w:rPr>
          <w:color w:val="0070C0"/>
        </w:rPr>
      </w:pPr>
      <w:r w:rsidRPr="00805BE8">
        <w:rPr>
          <w:color w:val="0070C0"/>
        </w:rPr>
        <w:t xml:space="preserve">Option 1: </w:t>
      </w:r>
      <w:r w:rsidRPr="007F7382">
        <w:rPr>
          <w:color w:val="0070C0"/>
        </w:rPr>
        <w:t>BWP</w:t>
      </w:r>
    </w:p>
    <w:p w14:paraId="7C136668"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2</w:t>
      </w:r>
      <w:r w:rsidRPr="00805BE8">
        <w:rPr>
          <w:color w:val="0070C0"/>
        </w:rPr>
        <w:t>:</w:t>
      </w:r>
      <w:r>
        <w:rPr>
          <w:color w:val="0070C0"/>
        </w:rPr>
        <w:t xml:space="preserve"> </w:t>
      </w:r>
    </w:p>
    <w:p w14:paraId="0F4C8D82"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 xml:space="preserve">Impact on Complexity: </w:t>
      </w:r>
      <w:r>
        <w:rPr>
          <w:color w:val="0070C0"/>
        </w:rPr>
        <w:t>Low to Medium</w:t>
      </w:r>
    </w:p>
    <w:p w14:paraId="06DD7318"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7F7382">
        <w:rPr>
          <w:color w:val="0070C0"/>
        </w:rPr>
        <w:t xml:space="preserve">Impact on Power: </w:t>
      </w:r>
      <w:r>
        <w:rPr>
          <w:color w:val="0070C0"/>
        </w:rPr>
        <w:t>Medium</w:t>
      </w:r>
    </w:p>
    <w:p w14:paraId="78952267"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3</w:t>
      </w:r>
      <w:r w:rsidRPr="00805BE8">
        <w:rPr>
          <w:color w:val="0070C0"/>
        </w:rPr>
        <w:t>:</w:t>
      </w:r>
      <w:r>
        <w:rPr>
          <w:color w:val="0070C0"/>
        </w:rPr>
        <w:t xml:space="preserve"> Low</w:t>
      </w:r>
    </w:p>
    <w:p w14:paraId="0C55BC96" w14:textId="77777777" w:rsidR="005C5641" w:rsidRDefault="005C5641" w:rsidP="005C10F1">
      <w:pPr>
        <w:pStyle w:val="a3"/>
        <w:numPr>
          <w:ilvl w:val="1"/>
          <w:numId w:val="25"/>
        </w:numPr>
        <w:ind w:left="1440"/>
        <w:rPr>
          <w:color w:val="0070C0"/>
        </w:rPr>
      </w:pPr>
      <w:r w:rsidRPr="00805BE8">
        <w:rPr>
          <w:color w:val="0070C0"/>
        </w:rPr>
        <w:t xml:space="preserve">Option </w:t>
      </w:r>
      <w:r>
        <w:rPr>
          <w:color w:val="0070C0"/>
        </w:rPr>
        <w:t>4</w:t>
      </w:r>
      <w:r w:rsidRPr="00805BE8">
        <w:rPr>
          <w:color w:val="0070C0"/>
        </w:rPr>
        <w:t>:</w:t>
      </w:r>
      <w:r>
        <w:rPr>
          <w:color w:val="0070C0"/>
        </w:rPr>
        <w:t xml:space="preserve"> </w:t>
      </w:r>
      <w:r w:rsidRPr="007F7382">
        <w:rPr>
          <w:color w:val="0070C0"/>
        </w:rPr>
        <w:t>Low to medium</w:t>
      </w:r>
    </w:p>
    <w:p w14:paraId="50308103" w14:textId="77777777" w:rsidR="005C5641"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t xml:space="preserve">Power consumption: </w:t>
      </w:r>
      <w:r>
        <w:rPr>
          <w:color w:val="0070C0"/>
        </w:rPr>
        <w:t>L</w:t>
      </w:r>
      <w:r w:rsidRPr="00F03B86">
        <w:rPr>
          <w:color w:val="0070C0"/>
        </w:rPr>
        <w:t xml:space="preserve">ow </w:t>
      </w:r>
    </w:p>
    <w:p w14:paraId="6FD2249B" w14:textId="77777777" w:rsidR="005C5641" w:rsidRPr="007F7382" w:rsidRDefault="005C5641" w:rsidP="005C10F1">
      <w:pPr>
        <w:pStyle w:val="a3"/>
        <w:numPr>
          <w:ilvl w:val="2"/>
          <w:numId w:val="25"/>
        </w:numPr>
        <w:overflowPunct w:val="0"/>
        <w:autoSpaceDE w:val="0"/>
        <w:autoSpaceDN w:val="0"/>
        <w:adjustRightInd w:val="0"/>
        <w:textAlignment w:val="baseline"/>
        <w:rPr>
          <w:color w:val="0070C0"/>
        </w:rPr>
      </w:pPr>
      <w:r w:rsidRPr="00F03B86">
        <w:rPr>
          <w:color w:val="0070C0"/>
        </w:rPr>
        <w:t xml:space="preserve">Power consumption: </w:t>
      </w:r>
      <w:r>
        <w:rPr>
          <w:color w:val="0070C0"/>
        </w:rPr>
        <w:t>High</w:t>
      </w:r>
    </w:p>
    <w:p w14:paraId="6BD34A50" w14:textId="77777777" w:rsidR="005C5641" w:rsidRDefault="005C5641" w:rsidP="005C10F1">
      <w:pPr>
        <w:pStyle w:val="a3"/>
        <w:numPr>
          <w:ilvl w:val="1"/>
          <w:numId w:val="25"/>
        </w:numPr>
        <w:ind w:left="1440"/>
        <w:rPr>
          <w:color w:val="0070C0"/>
        </w:rPr>
      </w:pPr>
      <w:r w:rsidRPr="00810AE6">
        <w:rPr>
          <w:color w:val="0070C0"/>
        </w:rPr>
        <w:t xml:space="preserve">Option </w:t>
      </w:r>
      <w:r>
        <w:rPr>
          <w:color w:val="0070C0"/>
        </w:rPr>
        <w:t>5</w:t>
      </w:r>
      <w:r w:rsidRPr="00810AE6">
        <w:rPr>
          <w:color w:val="0070C0"/>
        </w:rPr>
        <w:t xml:space="preserve">: </w:t>
      </w:r>
      <w:r w:rsidRPr="00F03B86">
        <w:rPr>
          <w:color w:val="0070C0"/>
        </w:rPr>
        <w:t>Likely no impact. However, it is not clear how the requirements would be defined if UE is allocated with both CD-SSB and NCD-SSB within same BWP.</w:t>
      </w:r>
    </w:p>
    <w:p w14:paraId="23D6D095" w14:textId="77777777" w:rsidR="005C5641" w:rsidRDefault="005C5641" w:rsidP="005C10F1">
      <w:pPr>
        <w:pStyle w:val="a3"/>
        <w:numPr>
          <w:ilvl w:val="1"/>
          <w:numId w:val="25"/>
        </w:numPr>
        <w:ind w:left="1440"/>
        <w:rPr>
          <w:color w:val="0070C0"/>
        </w:rPr>
      </w:pPr>
      <w:r w:rsidRPr="00810AE6">
        <w:rPr>
          <w:color w:val="0070C0"/>
        </w:rPr>
        <w:t xml:space="preserve">Option </w:t>
      </w:r>
      <w:r>
        <w:rPr>
          <w:color w:val="0070C0"/>
        </w:rPr>
        <w:t>6</w:t>
      </w:r>
      <w:r w:rsidRPr="00810AE6">
        <w:rPr>
          <w:color w:val="0070C0"/>
        </w:rPr>
        <w:t xml:space="preserve">: </w:t>
      </w:r>
      <w:r>
        <w:rPr>
          <w:color w:val="0070C0"/>
        </w:rPr>
        <w:t>Minor</w:t>
      </w:r>
    </w:p>
    <w:p w14:paraId="030C9ECD" w14:textId="77777777" w:rsidR="005C5641" w:rsidRPr="00F03B86" w:rsidRDefault="005C5641" w:rsidP="005C10F1">
      <w:pPr>
        <w:pStyle w:val="a3"/>
        <w:numPr>
          <w:ilvl w:val="1"/>
          <w:numId w:val="25"/>
        </w:numPr>
        <w:ind w:left="1440"/>
        <w:rPr>
          <w:color w:val="0070C0"/>
        </w:rPr>
      </w:pPr>
      <w:r w:rsidRPr="00F03B86">
        <w:rPr>
          <w:color w:val="0070C0"/>
        </w:rPr>
        <w:t xml:space="preserve">Option </w:t>
      </w:r>
      <w:r>
        <w:rPr>
          <w:color w:val="0070C0"/>
        </w:rPr>
        <w:t>7</w:t>
      </w:r>
      <w:r w:rsidRPr="00F03B86">
        <w:rPr>
          <w:color w:val="0070C0"/>
        </w:rPr>
        <w:t>: Medium</w:t>
      </w:r>
    </w:p>
    <w:p w14:paraId="1634DA91" w14:textId="77777777" w:rsidR="005C5641" w:rsidRDefault="005C5641" w:rsidP="005C10F1">
      <w:pPr>
        <w:pStyle w:val="a3"/>
        <w:numPr>
          <w:ilvl w:val="1"/>
          <w:numId w:val="25"/>
        </w:numPr>
        <w:ind w:left="1440"/>
        <w:rPr>
          <w:color w:val="0070C0"/>
        </w:rPr>
      </w:pPr>
      <w:r w:rsidRPr="00C53D7E">
        <w:rPr>
          <w:color w:val="0070C0"/>
        </w:rPr>
        <w:t xml:space="preserve">Option </w:t>
      </w:r>
      <w:r>
        <w:rPr>
          <w:color w:val="0070C0"/>
        </w:rPr>
        <w:t>8</w:t>
      </w:r>
      <w:r w:rsidRPr="00C53D7E">
        <w:rPr>
          <w:color w:val="0070C0"/>
        </w:rPr>
        <w:t>:</w:t>
      </w:r>
      <w:r>
        <w:rPr>
          <w:color w:val="0070C0"/>
        </w:rPr>
        <w:t xml:space="preserve"> </w:t>
      </w:r>
      <w:r w:rsidRPr="007F7382">
        <w:rPr>
          <w:color w:val="0070C0"/>
        </w:rPr>
        <w:t>No additional power consumption is expected.</w:t>
      </w:r>
    </w:p>
    <w:p w14:paraId="04B1BA15"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313C7419" w14:textId="77777777" w:rsidR="005C5641" w:rsidRPr="00805BE8" w:rsidRDefault="005C5641" w:rsidP="005C10F1">
      <w:pPr>
        <w:pStyle w:val="a3"/>
        <w:numPr>
          <w:ilvl w:val="1"/>
          <w:numId w:val="25"/>
        </w:numPr>
        <w:ind w:left="1440"/>
        <w:rPr>
          <w:color w:val="0070C0"/>
        </w:rPr>
      </w:pPr>
      <w:r>
        <w:rPr>
          <w:color w:val="0070C0"/>
        </w:rPr>
        <w:t>Needs further discussion. Depending on outcome of Issue 4-8a.</w:t>
      </w:r>
    </w:p>
    <w:p w14:paraId="773EACF5" w14:textId="77777777" w:rsidR="005C5641" w:rsidRDefault="005C5641" w:rsidP="005C5641">
      <w:pPr>
        <w:rPr>
          <w:i/>
          <w:color w:val="0070C0"/>
        </w:rPr>
      </w:pPr>
    </w:p>
    <w:p w14:paraId="07A09747" w14:textId="77777777" w:rsidR="005C5641" w:rsidRPr="005C5641" w:rsidRDefault="005C5641" w:rsidP="005C5641">
      <w:pPr>
        <w:pStyle w:val="3"/>
        <w:tabs>
          <w:tab w:val="clear" w:pos="8640"/>
          <w:tab w:val="num" w:pos="-6351"/>
        </w:tabs>
        <w:ind w:left="720"/>
      </w:pPr>
      <w:r w:rsidRPr="005C5641">
        <w:t>Sub-topic 1-7: Additional information in the LS response</w:t>
      </w:r>
    </w:p>
    <w:p w14:paraId="36D82B73" w14:textId="77777777" w:rsidR="005C5641" w:rsidRPr="009415B0" w:rsidRDefault="005C5641" w:rsidP="005C5641">
      <w:pPr>
        <w:rPr>
          <w:i/>
          <w:color w:val="0070C0"/>
          <w:lang w:val="en-US"/>
        </w:rPr>
      </w:pPr>
      <w:r w:rsidRPr="009415B0">
        <w:rPr>
          <w:rFonts w:hint="eastAsia"/>
          <w:i/>
          <w:color w:val="0070C0"/>
          <w:lang w:val="en-US"/>
        </w:rPr>
        <w:t>Sub-</w:t>
      </w:r>
      <w:r>
        <w:rPr>
          <w:rFonts w:hint="eastAsia"/>
          <w:i/>
          <w:color w:val="0070C0"/>
          <w:lang w:val="en-US"/>
        </w:rPr>
        <w:t>topic</w:t>
      </w:r>
      <w:r w:rsidRPr="009415B0">
        <w:rPr>
          <w:rFonts w:hint="eastAsia"/>
          <w:i/>
          <w:color w:val="0070C0"/>
          <w:lang w:val="en-US"/>
        </w:rPr>
        <w:t xml:space="preserve"> description </w:t>
      </w:r>
    </w:p>
    <w:p w14:paraId="1E07BE82" w14:textId="77777777" w:rsidR="005C5641" w:rsidRPr="00035C50" w:rsidRDefault="005C5641" w:rsidP="005C5641">
      <w:pPr>
        <w:rPr>
          <w:i/>
          <w:color w:val="0070C0"/>
          <w:lang w:val="en-US"/>
        </w:rPr>
      </w:pPr>
      <w:r>
        <w:rPr>
          <w:i/>
          <w:color w:val="0070C0"/>
          <w:lang w:val="en-US"/>
        </w:rPr>
        <w:t>Open issues and c</w:t>
      </w:r>
      <w:r>
        <w:rPr>
          <w:rFonts w:hint="eastAsia"/>
          <w:i/>
          <w:color w:val="0070C0"/>
          <w:lang w:val="en-US"/>
        </w:rPr>
        <w:t xml:space="preserve">andidate options before </w:t>
      </w:r>
      <w:r>
        <w:rPr>
          <w:i/>
          <w:color w:val="0070C0"/>
          <w:lang w:val="en-US"/>
        </w:rPr>
        <w:t xml:space="preserve">f2f </w:t>
      </w:r>
      <w:r w:rsidRPr="009415B0">
        <w:rPr>
          <w:rFonts w:hint="eastAsia"/>
          <w:i/>
          <w:color w:val="0070C0"/>
          <w:lang w:val="en-US"/>
        </w:rPr>
        <w:t>meeting:</w:t>
      </w:r>
    </w:p>
    <w:p w14:paraId="2A245200" w14:textId="77777777" w:rsidR="005C5641" w:rsidRPr="00805BE8" w:rsidRDefault="005C5641" w:rsidP="005C5641">
      <w:pPr>
        <w:outlineLvl w:val="3"/>
        <w:rPr>
          <w:b/>
          <w:color w:val="0070C0"/>
          <w:u w:val="single"/>
          <w:lang w:eastAsia="ko-KR"/>
        </w:rPr>
      </w:pPr>
      <w:r w:rsidRPr="00805BE8">
        <w:rPr>
          <w:b/>
          <w:color w:val="0070C0"/>
          <w:u w:val="single"/>
          <w:lang w:eastAsia="ko-KR"/>
        </w:rPr>
        <w:t xml:space="preserve">Issue </w:t>
      </w:r>
      <w:r>
        <w:rPr>
          <w:b/>
          <w:color w:val="0070C0"/>
          <w:u w:val="single"/>
          <w:lang w:eastAsia="ko-KR"/>
        </w:rPr>
        <w:t>7</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r>
        <w:rPr>
          <w:b/>
          <w:color w:val="0070C0"/>
          <w:u w:val="single"/>
          <w:lang w:eastAsia="ko-KR"/>
        </w:rPr>
        <w:t>Reference baseline scenario (benchmark scenario) used for the comparison</w:t>
      </w:r>
    </w:p>
    <w:p w14:paraId="4E6A9C7F" w14:textId="77777777" w:rsidR="005C5641" w:rsidRPr="00805BE8" w:rsidRDefault="005C5641" w:rsidP="005C10F1">
      <w:pPr>
        <w:pStyle w:val="a3"/>
        <w:numPr>
          <w:ilvl w:val="0"/>
          <w:numId w:val="25"/>
        </w:numPr>
        <w:ind w:left="720"/>
        <w:rPr>
          <w:color w:val="0070C0"/>
        </w:rPr>
      </w:pPr>
      <w:r w:rsidRPr="00805BE8">
        <w:rPr>
          <w:color w:val="0070C0"/>
        </w:rPr>
        <w:t>Proposals</w:t>
      </w:r>
    </w:p>
    <w:p w14:paraId="6B028D73" w14:textId="77777777" w:rsidR="005C5641" w:rsidRDefault="005C5641" w:rsidP="005C10F1">
      <w:pPr>
        <w:pStyle w:val="a3"/>
        <w:numPr>
          <w:ilvl w:val="1"/>
          <w:numId w:val="25"/>
        </w:numPr>
        <w:ind w:left="1440"/>
        <w:rPr>
          <w:color w:val="0070C0"/>
        </w:rPr>
      </w:pPr>
      <w:r>
        <w:rPr>
          <w:color w:val="0070C0"/>
        </w:rPr>
        <w:t>Proposal</w:t>
      </w:r>
      <w:r w:rsidRPr="00805BE8">
        <w:rPr>
          <w:color w:val="0070C0"/>
        </w:rPr>
        <w:t xml:space="preserve"> 1</w:t>
      </w:r>
      <w:r>
        <w:rPr>
          <w:color w:val="0070C0"/>
        </w:rPr>
        <w:t xml:space="preserve"> (MediaTek</w:t>
      </w:r>
      <w:r w:rsidRPr="003C2EF3">
        <w:rPr>
          <w:color w:val="0070C0"/>
        </w:rPr>
        <w:t xml:space="preserve">): </w:t>
      </w:r>
      <w:r w:rsidRPr="00C0238B">
        <w:rPr>
          <w:color w:val="0070C0"/>
        </w:rPr>
        <w:t xml:space="preserve">RAN4 used the scenario of </w:t>
      </w:r>
      <w:bookmarkStart w:id="11" w:name="_Hlk119511828"/>
      <w:r w:rsidRPr="00C0238B">
        <w:rPr>
          <w:color w:val="0070C0"/>
        </w:rPr>
        <w:t>CD-SSB within the active BWP</w:t>
      </w:r>
      <w:bookmarkEnd w:id="11"/>
      <w:r w:rsidRPr="00C0238B">
        <w:rPr>
          <w:color w:val="0070C0"/>
        </w:rPr>
        <w:t xml:space="preserve"> with maximum BW (i.e. 100MHz BW for FR1 as the reference scenario to assess the other options.</w:t>
      </w:r>
    </w:p>
    <w:p w14:paraId="5BF96265" w14:textId="77777777" w:rsidR="005C5641" w:rsidRDefault="005C5641" w:rsidP="005C10F1">
      <w:pPr>
        <w:pStyle w:val="a3"/>
        <w:numPr>
          <w:ilvl w:val="1"/>
          <w:numId w:val="25"/>
        </w:numPr>
        <w:ind w:left="1440"/>
        <w:rPr>
          <w:color w:val="0070C0"/>
        </w:rPr>
      </w:pPr>
      <w:r>
        <w:rPr>
          <w:color w:val="0070C0"/>
        </w:rPr>
        <w:t>Proposal</w:t>
      </w:r>
      <w:r w:rsidRPr="00805BE8">
        <w:rPr>
          <w:color w:val="0070C0"/>
        </w:rPr>
        <w:t xml:space="preserve"> </w:t>
      </w:r>
      <w:r>
        <w:rPr>
          <w:color w:val="0070C0"/>
        </w:rPr>
        <w:t>2 (vivo</w:t>
      </w:r>
      <w:r w:rsidRPr="003C2EF3">
        <w:rPr>
          <w:color w:val="0070C0"/>
        </w:rPr>
        <w:t>):</w:t>
      </w:r>
      <w:r>
        <w:rPr>
          <w:color w:val="0070C0"/>
        </w:rPr>
        <w:t xml:space="preserve"> </w:t>
      </w:r>
      <w:r w:rsidRPr="00F949EC">
        <w:rPr>
          <w:color w:val="0070C0"/>
        </w:rPr>
        <w:t>Baseline for analysis and comparison of mobility performance impact</w:t>
      </w:r>
    </w:p>
    <w:p w14:paraId="0940B302" w14:textId="77777777" w:rsidR="005C5641" w:rsidRPr="00F949EC" w:rsidRDefault="005C5641" w:rsidP="005C10F1">
      <w:pPr>
        <w:pStyle w:val="a3"/>
        <w:numPr>
          <w:ilvl w:val="2"/>
          <w:numId w:val="25"/>
        </w:numPr>
        <w:rPr>
          <w:color w:val="0070C0"/>
        </w:rPr>
      </w:pPr>
      <w:r w:rsidRPr="00F949EC">
        <w:rPr>
          <w:color w:val="0070C0"/>
        </w:rPr>
        <w:t>Baseline: Intra-frequency measurement without gap is baseline</w:t>
      </w:r>
    </w:p>
    <w:p w14:paraId="121FFFF0" w14:textId="77777777" w:rsidR="005C5641" w:rsidRDefault="005C5641" w:rsidP="005C10F1">
      <w:pPr>
        <w:pStyle w:val="a3"/>
        <w:numPr>
          <w:ilvl w:val="1"/>
          <w:numId w:val="25"/>
        </w:numPr>
        <w:ind w:left="1440"/>
        <w:rPr>
          <w:color w:val="0070C0"/>
        </w:rPr>
      </w:pPr>
      <w:r>
        <w:rPr>
          <w:color w:val="0070C0"/>
        </w:rPr>
        <w:t>Proposal</w:t>
      </w:r>
      <w:r w:rsidRPr="00805BE8">
        <w:rPr>
          <w:color w:val="0070C0"/>
        </w:rPr>
        <w:t xml:space="preserve"> </w:t>
      </w:r>
      <w:r>
        <w:rPr>
          <w:color w:val="0070C0"/>
        </w:rPr>
        <w:t>3 (vivo</w:t>
      </w:r>
      <w:r w:rsidRPr="003C2EF3">
        <w:rPr>
          <w:color w:val="0070C0"/>
        </w:rPr>
        <w:t>):</w:t>
      </w:r>
      <w:r>
        <w:rPr>
          <w:color w:val="0070C0"/>
        </w:rPr>
        <w:t xml:space="preserve"> </w:t>
      </w:r>
      <w:r w:rsidRPr="00F949EC">
        <w:rPr>
          <w:color w:val="0070C0"/>
        </w:rPr>
        <w:t>Baseline for analysis and comparison of throughput impact</w:t>
      </w:r>
    </w:p>
    <w:p w14:paraId="70AA541B" w14:textId="77777777" w:rsidR="005C5641" w:rsidRPr="00F949EC" w:rsidRDefault="005C5641" w:rsidP="005C10F1">
      <w:pPr>
        <w:pStyle w:val="a3"/>
        <w:numPr>
          <w:ilvl w:val="2"/>
          <w:numId w:val="25"/>
        </w:numPr>
        <w:rPr>
          <w:color w:val="0070C0"/>
        </w:rPr>
      </w:pPr>
      <w:r w:rsidRPr="00F949EC">
        <w:rPr>
          <w:color w:val="0070C0"/>
        </w:rPr>
        <w:t>Baseline 1: no gap is needed/configured for measurement</w:t>
      </w:r>
    </w:p>
    <w:p w14:paraId="5169794F" w14:textId="77777777" w:rsidR="005C5641" w:rsidRPr="00F949EC" w:rsidRDefault="005C5641" w:rsidP="005C10F1">
      <w:pPr>
        <w:pStyle w:val="a3"/>
        <w:numPr>
          <w:ilvl w:val="2"/>
          <w:numId w:val="25"/>
        </w:numPr>
        <w:rPr>
          <w:color w:val="0070C0"/>
        </w:rPr>
      </w:pPr>
      <w:r w:rsidRPr="00F949EC">
        <w:rPr>
          <w:color w:val="0070C0"/>
        </w:rPr>
        <w:t>Baseline 2: gap is already configured for inter-frequency/inter-RAT measurement</w:t>
      </w:r>
    </w:p>
    <w:p w14:paraId="565F9BF2" w14:textId="77777777" w:rsidR="005C5641" w:rsidRPr="00805BE8" w:rsidRDefault="005C5641" w:rsidP="005C10F1">
      <w:pPr>
        <w:pStyle w:val="a3"/>
        <w:numPr>
          <w:ilvl w:val="0"/>
          <w:numId w:val="25"/>
        </w:numPr>
        <w:ind w:left="720"/>
        <w:rPr>
          <w:color w:val="0070C0"/>
        </w:rPr>
      </w:pPr>
      <w:r w:rsidRPr="00805BE8">
        <w:rPr>
          <w:color w:val="0070C0"/>
        </w:rPr>
        <w:lastRenderedPageBreak/>
        <w:t>Recommended WF</w:t>
      </w:r>
    </w:p>
    <w:p w14:paraId="2CEE815C" w14:textId="77777777" w:rsidR="005C5641" w:rsidRDefault="005C5641" w:rsidP="005C10F1">
      <w:pPr>
        <w:pStyle w:val="a3"/>
        <w:numPr>
          <w:ilvl w:val="1"/>
          <w:numId w:val="25"/>
        </w:numPr>
        <w:ind w:left="1440"/>
        <w:rPr>
          <w:color w:val="0070C0"/>
        </w:rPr>
      </w:pPr>
      <w:r>
        <w:rPr>
          <w:rFonts w:hint="eastAsia"/>
          <w:color w:val="0070C0"/>
        </w:rPr>
        <w:t>F</w:t>
      </w:r>
      <w:r>
        <w:rPr>
          <w:color w:val="0070C0"/>
        </w:rPr>
        <w:t>urther discussion</w:t>
      </w:r>
    </w:p>
    <w:p w14:paraId="54E57638" w14:textId="77777777" w:rsidR="005C5641" w:rsidRPr="00C0238B" w:rsidRDefault="005C5641" w:rsidP="005C5641">
      <w:pPr>
        <w:spacing w:after="120"/>
        <w:rPr>
          <w:color w:val="0070C0"/>
          <w:szCs w:val="24"/>
        </w:rPr>
      </w:pPr>
    </w:p>
    <w:p w14:paraId="01F52D58" w14:textId="77777777" w:rsidR="005C5641" w:rsidRPr="00805BE8" w:rsidRDefault="005C5641" w:rsidP="005C5641">
      <w:pPr>
        <w:outlineLvl w:val="3"/>
        <w:rPr>
          <w:b/>
          <w:color w:val="0070C0"/>
          <w:u w:val="single"/>
          <w:lang w:eastAsia="ko-KR"/>
        </w:rPr>
      </w:pPr>
      <w:r w:rsidRPr="00805BE8">
        <w:rPr>
          <w:b/>
          <w:color w:val="0070C0"/>
          <w:u w:val="single"/>
          <w:lang w:eastAsia="ko-KR"/>
        </w:rPr>
        <w:t xml:space="preserve">Issue </w:t>
      </w:r>
      <w:r>
        <w:rPr>
          <w:b/>
          <w:color w:val="0070C0"/>
          <w:u w:val="single"/>
          <w:lang w:eastAsia="ko-KR"/>
        </w:rPr>
        <w:t>7</w:t>
      </w:r>
      <w:r w:rsidRPr="00805BE8">
        <w:rPr>
          <w:b/>
          <w:color w:val="0070C0"/>
          <w:u w:val="single"/>
          <w:lang w:eastAsia="ko-KR"/>
        </w:rPr>
        <w:t>-</w:t>
      </w:r>
      <w:r>
        <w:rPr>
          <w:b/>
          <w:color w:val="0070C0"/>
          <w:u w:val="single"/>
          <w:lang w:eastAsia="ko-KR"/>
        </w:rPr>
        <w:t>2</w:t>
      </w:r>
      <w:r w:rsidRPr="00805BE8">
        <w:rPr>
          <w:b/>
          <w:color w:val="0070C0"/>
          <w:u w:val="single"/>
          <w:lang w:eastAsia="ko-KR"/>
        </w:rPr>
        <w:t xml:space="preserve">: </w:t>
      </w:r>
      <w:r>
        <w:rPr>
          <w:b/>
          <w:color w:val="0070C0"/>
          <w:u w:val="single"/>
          <w:lang w:eastAsia="ko-KR"/>
        </w:rPr>
        <w:t>Additional notes</w:t>
      </w:r>
    </w:p>
    <w:p w14:paraId="35D94B22" w14:textId="77777777" w:rsidR="005C5641" w:rsidRPr="00805BE8" w:rsidRDefault="005C5641" w:rsidP="005C10F1">
      <w:pPr>
        <w:pStyle w:val="a3"/>
        <w:numPr>
          <w:ilvl w:val="0"/>
          <w:numId w:val="25"/>
        </w:numPr>
        <w:ind w:left="720"/>
        <w:rPr>
          <w:color w:val="0070C0"/>
        </w:rPr>
      </w:pPr>
      <w:r w:rsidRPr="00805BE8">
        <w:rPr>
          <w:color w:val="0070C0"/>
        </w:rPr>
        <w:t>Proposals</w:t>
      </w:r>
    </w:p>
    <w:p w14:paraId="6C2419BD" w14:textId="77777777" w:rsidR="005C5641" w:rsidRPr="003C2EF3" w:rsidRDefault="005C5641" w:rsidP="005C10F1">
      <w:pPr>
        <w:pStyle w:val="a3"/>
        <w:numPr>
          <w:ilvl w:val="1"/>
          <w:numId w:val="25"/>
        </w:numPr>
        <w:ind w:left="1440"/>
        <w:rPr>
          <w:color w:val="0070C0"/>
        </w:rPr>
      </w:pPr>
      <w:r w:rsidRPr="00805BE8">
        <w:rPr>
          <w:color w:val="0070C0"/>
        </w:rPr>
        <w:t>Option 1</w:t>
      </w:r>
      <w:r>
        <w:rPr>
          <w:color w:val="0070C0"/>
        </w:rPr>
        <w:t xml:space="preserve"> (MediaTek</w:t>
      </w:r>
      <w:r w:rsidRPr="003C2EF3">
        <w:rPr>
          <w:color w:val="0070C0"/>
        </w:rPr>
        <w:t>)</w:t>
      </w:r>
      <w:r w:rsidRPr="00483269">
        <w:rPr>
          <w:color w:val="0070C0"/>
        </w:rPr>
        <w:t xml:space="preserve">: </w:t>
      </w:r>
      <w:r w:rsidRPr="00C0238B">
        <w:rPr>
          <w:color w:val="0070C0"/>
        </w:rPr>
        <w:t xml:space="preserve">RAN4 shall mention in the LS response to RAN plenary that the </w:t>
      </w:r>
      <w:bookmarkStart w:id="12" w:name="_Hlk119520448"/>
      <w:r w:rsidRPr="00C0238B">
        <w:rPr>
          <w:color w:val="0070C0"/>
        </w:rPr>
        <w:t>throughput impact is not the main assessment criterion as the other three criteria</w:t>
      </w:r>
      <w:bookmarkEnd w:id="12"/>
      <w:r w:rsidRPr="00483269">
        <w:rPr>
          <w:color w:val="0070C0"/>
        </w:rPr>
        <w:t>.</w:t>
      </w:r>
    </w:p>
    <w:p w14:paraId="3FFC55F4" w14:textId="77777777" w:rsidR="005C5641" w:rsidRPr="00805BE8" w:rsidRDefault="005C5641" w:rsidP="005C10F1">
      <w:pPr>
        <w:pStyle w:val="a3"/>
        <w:numPr>
          <w:ilvl w:val="0"/>
          <w:numId w:val="25"/>
        </w:numPr>
        <w:ind w:left="720"/>
        <w:rPr>
          <w:color w:val="0070C0"/>
        </w:rPr>
      </w:pPr>
      <w:r w:rsidRPr="00805BE8">
        <w:rPr>
          <w:color w:val="0070C0"/>
        </w:rPr>
        <w:t>Recommended WF</w:t>
      </w:r>
    </w:p>
    <w:p w14:paraId="4E7A59DE" w14:textId="77777777" w:rsidR="005C5641" w:rsidRPr="00805BE8" w:rsidRDefault="005C5641" w:rsidP="005C10F1">
      <w:pPr>
        <w:pStyle w:val="a3"/>
        <w:numPr>
          <w:ilvl w:val="1"/>
          <w:numId w:val="25"/>
        </w:numPr>
        <w:ind w:left="1440"/>
        <w:rPr>
          <w:color w:val="0070C0"/>
        </w:rPr>
      </w:pPr>
      <w:r>
        <w:rPr>
          <w:rFonts w:hint="eastAsia"/>
          <w:color w:val="0070C0"/>
        </w:rPr>
        <w:t>F</w:t>
      </w:r>
      <w:r>
        <w:rPr>
          <w:color w:val="0070C0"/>
        </w:rPr>
        <w:t>urther discussion</w:t>
      </w:r>
    </w:p>
    <w:p w14:paraId="46D66686" w14:textId="77777777" w:rsidR="005C5641" w:rsidRDefault="005C5641" w:rsidP="005C5641">
      <w:pPr>
        <w:rPr>
          <w:color w:val="0070C0"/>
          <w:lang w:val="en-US"/>
        </w:rPr>
      </w:pPr>
    </w:p>
    <w:p w14:paraId="3DE7F0D9" w14:textId="3874D531" w:rsidR="00A66219" w:rsidRPr="00973306" w:rsidRDefault="00A66219" w:rsidP="00A66219">
      <w:pPr>
        <w:jc w:val="both"/>
        <w:rPr>
          <w:b/>
          <w:bCs/>
          <w:i/>
          <w:iCs/>
        </w:rPr>
      </w:pPr>
    </w:p>
    <w:p w14:paraId="59FE0586" w14:textId="77777777" w:rsidR="00A66219" w:rsidRPr="00A70954" w:rsidRDefault="00A66219"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13" w:name="_Hlk4777878"/>
    </w:p>
    <w:bookmarkEnd w:id="13"/>
    <w:p w14:paraId="4B72F264" w14:textId="27813612" w:rsidR="00C51F44" w:rsidRDefault="00C51F44" w:rsidP="00C51F44">
      <w:pPr>
        <w:pStyle w:val="Reference"/>
        <w:numPr>
          <w:ilvl w:val="0"/>
          <w:numId w:val="24"/>
        </w:numPr>
        <w:suppressAutoHyphens w:val="0"/>
        <w:spacing w:before="120" w:line="280" w:lineRule="atLeast"/>
        <w:jc w:val="both"/>
        <w:rPr>
          <w:bCs/>
          <w:kern w:val="2"/>
          <w:szCs w:val="18"/>
        </w:rPr>
      </w:pPr>
      <w:r>
        <w:fldChar w:fldCharType="begin"/>
      </w:r>
      <w:r>
        <w:instrText>HYPERLINK "https://www.3gpp.org/ftp/tsg_ran/WG4_Radio/TSGR4_104bis-e/InboxR4-2217280.zip"</w:instrText>
      </w:r>
      <w:r>
        <w:fldChar w:fldCharType="separate"/>
      </w:r>
      <w:r w:rsidRPr="00DC1F72">
        <w:rPr>
          <w:bCs/>
          <w:kern w:val="2"/>
          <w:szCs w:val="18"/>
        </w:rPr>
        <w:t>R4-22</w:t>
      </w:r>
      <w:r>
        <w:rPr>
          <w:bCs/>
          <w:kern w:val="2"/>
          <w:szCs w:val="18"/>
        </w:rPr>
        <w:t>20078</w:t>
      </w:r>
      <w:r>
        <w:rPr>
          <w:bCs/>
          <w:kern w:val="2"/>
          <w:szCs w:val="18"/>
        </w:rPr>
        <w:fldChar w:fldCharType="end"/>
      </w:r>
      <w:r w:rsidRPr="00DC1F72">
        <w:rPr>
          <w:bCs/>
          <w:kern w:val="2"/>
          <w:szCs w:val="18"/>
        </w:rPr>
        <w:tab/>
      </w:r>
      <w:r w:rsidRPr="00C51F44">
        <w:rPr>
          <w:bCs/>
          <w:kern w:val="2"/>
          <w:szCs w:val="18"/>
        </w:rPr>
        <w:t>Topic summary for [</w:t>
      </w:r>
      <w:proofErr w:type="gramStart"/>
      <w:r w:rsidRPr="00C51F44">
        <w:rPr>
          <w:bCs/>
          <w:kern w:val="2"/>
          <w:szCs w:val="18"/>
        </w:rPr>
        <w:t>105][</w:t>
      </w:r>
      <w:proofErr w:type="gramEnd"/>
      <w:r w:rsidRPr="00C51F44">
        <w:rPr>
          <w:bCs/>
          <w:kern w:val="2"/>
          <w:szCs w:val="18"/>
        </w:rPr>
        <w:t xml:space="preserve">232] </w:t>
      </w:r>
      <w:proofErr w:type="spellStart"/>
      <w:r w:rsidRPr="00C51F44">
        <w:rPr>
          <w:bCs/>
          <w:kern w:val="2"/>
          <w:szCs w:val="18"/>
        </w:rPr>
        <w:t>RAN_task_RRM</w:t>
      </w:r>
      <w:proofErr w:type="spellEnd"/>
      <w:r w:rsidRPr="00DC1F72">
        <w:rPr>
          <w:bCs/>
          <w:kern w:val="2"/>
          <w:szCs w:val="18"/>
        </w:rPr>
        <w:t xml:space="preserve">, </w:t>
      </w:r>
      <w:r>
        <w:rPr>
          <w:bCs/>
          <w:kern w:val="2"/>
          <w:szCs w:val="18"/>
        </w:rPr>
        <w:t>Moderator</w:t>
      </w:r>
      <w:r>
        <w:rPr>
          <w:rFonts w:eastAsiaTheme="minorEastAsia"/>
          <w:bCs/>
          <w:kern w:val="2"/>
          <w:szCs w:val="18"/>
        </w:rPr>
        <w:t>(</w:t>
      </w:r>
      <w:r w:rsidRPr="00DC1F72">
        <w:rPr>
          <w:bCs/>
          <w:kern w:val="2"/>
          <w:szCs w:val="18"/>
        </w:rPr>
        <w:t>vivo</w:t>
      </w:r>
      <w:r>
        <w:rPr>
          <w:bCs/>
          <w:kern w:val="2"/>
          <w:szCs w:val="18"/>
        </w:rPr>
        <w:t>)</w:t>
      </w:r>
    </w:p>
    <w:sectPr w:rsidR="00C51F44" w:rsidSect="00454C0D">
      <w:footerReference w:type="default" r:id="rId8"/>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C5AF" w16cex:dateUtc="2022-11-17T14:37:00Z"/>
  <w16cex:commentExtensible w16cex:durableId="2720C5B4" w16cex:dateUtc="2022-11-17T14:37:00Z"/>
  <w16cex:commentExtensible w16cex:durableId="2720C5E7" w16cex:dateUtc="2022-11-17T14:38:00Z"/>
  <w16cex:commentExtensible w16cex:durableId="2720C5F7" w16cex:dateUtc="2022-11-17T14:38:00Z"/>
  <w16cex:commentExtensible w16cex:durableId="2720C5BC" w16cex:dateUtc="2022-11-17T14:37:00Z"/>
  <w16cex:commentExtensible w16cex:durableId="2720C5C8" w16cex:dateUtc="2022-11-17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E2F77" w14:textId="77777777" w:rsidR="00E25CDC" w:rsidRDefault="00E25CDC">
      <w:pPr>
        <w:spacing w:after="0"/>
      </w:pPr>
      <w:r>
        <w:separator/>
      </w:r>
    </w:p>
  </w:endnote>
  <w:endnote w:type="continuationSeparator" w:id="0">
    <w:p w14:paraId="77057C7D" w14:textId="77777777" w:rsidR="00E25CDC" w:rsidRDefault="00E25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61FE4" w:rsidRDefault="00A61FE4"/>
  <w:p w14:paraId="0E4C8077" w14:textId="77777777" w:rsidR="00A61FE4" w:rsidRDefault="00A61FE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61FE4" w:rsidRDefault="00A61FE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A8340" w14:textId="77777777" w:rsidR="00E25CDC" w:rsidRDefault="00E25CDC">
      <w:pPr>
        <w:spacing w:after="0"/>
      </w:pPr>
      <w:r>
        <w:separator/>
      </w:r>
    </w:p>
  </w:footnote>
  <w:footnote w:type="continuationSeparator" w:id="0">
    <w:p w14:paraId="3C6FDE43" w14:textId="77777777" w:rsidR="00E25CDC" w:rsidRDefault="00E25C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8"/>
  </w:num>
  <w:num w:numId="22">
    <w:abstractNumId w:val="24"/>
  </w:num>
  <w:num w:numId="23">
    <w:abstractNumId w:val="26"/>
  </w:num>
  <w:num w:numId="24">
    <w:abstractNumId w:val="30"/>
  </w:num>
  <w:num w:numId="25">
    <w:abstractNumId w:val="25"/>
  </w:num>
  <w:num w:numId="26">
    <w:abstractNumId w:val="22"/>
  </w:num>
  <w:num w:numId="27">
    <w:abstractNumId w:val="21"/>
  </w:num>
  <w:num w:numId="28">
    <w:abstractNumId w:val="29"/>
  </w:num>
  <w:num w:numId="29">
    <w:abstractNumId w:val="27"/>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F5B"/>
    <w:rsid w:val="00011C99"/>
    <w:rsid w:val="0001319B"/>
    <w:rsid w:val="00013E73"/>
    <w:rsid w:val="00014528"/>
    <w:rsid w:val="00014662"/>
    <w:rsid w:val="000146BD"/>
    <w:rsid w:val="00014CC0"/>
    <w:rsid w:val="000156AB"/>
    <w:rsid w:val="00016EDA"/>
    <w:rsid w:val="00016EF5"/>
    <w:rsid w:val="00017E8B"/>
    <w:rsid w:val="000206F6"/>
    <w:rsid w:val="00020809"/>
    <w:rsid w:val="00021583"/>
    <w:rsid w:val="00023CA7"/>
    <w:rsid w:val="00023FA2"/>
    <w:rsid w:val="00024117"/>
    <w:rsid w:val="0002450E"/>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099"/>
    <w:rsid w:val="00045F31"/>
    <w:rsid w:val="0004736B"/>
    <w:rsid w:val="0005002F"/>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38C5"/>
    <w:rsid w:val="00094DB0"/>
    <w:rsid w:val="000959E0"/>
    <w:rsid w:val="00095C92"/>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4C0"/>
    <w:rsid w:val="000C0C3A"/>
    <w:rsid w:val="000C15EC"/>
    <w:rsid w:val="000C1629"/>
    <w:rsid w:val="000C312D"/>
    <w:rsid w:val="000C3FA3"/>
    <w:rsid w:val="000C4006"/>
    <w:rsid w:val="000C49C4"/>
    <w:rsid w:val="000C5085"/>
    <w:rsid w:val="000C54FB"/>
    <w:rsid w:val="000C59D3"/>
    <w:rsid w:val="000D032D"/>
    <w:rsid w:val="000D1232"/>
    <w:rsid w:val="000D142F"/>
    <w:rsid w:val="000D1476"/>
    <w:rsid w:val="000D2809"/>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411"/>
    <w:rsid w:val="000F1737"/>
    <w:rsid w:val="000F1CD0"/>
    <w:rsid w:val="000F3C17"/>
    <w:rsid w:val="000F4F43"/>
    <w:rsid w:val="000F6118"/>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7A0"/>
    <w:rsid w:val="00121CB3"/>
    <w:rsid w:val="00121D43"/>
    <w:rsid w:val="00123848"/>
    <w:rsid w:val="00126689"/>
    <w:rsid w:val="00130916"/>
    <w:rsid w:val="001323FF"/>
    <w:rsid w:val="00132EA0"/>
    <w:rsid w:val="00132EDF"/>
    <w:rsid w:val="0013364C"/>
    <w:rsid w:val="00133C72"/>
    <w:rsid w:val="0013442D"/>
    <w:rsid w:val="00135136"/>
    <w:rsid w:val="00136E9C"/>
    <w:rsid w:val="001407B0"/>
    <w:rsid w:val="0014101D"/>
    <w:rsid w:val="001428CE"/>
    <w:rsid w:val="00142E1C"/>
    <w:rsid w:val="00143570"/>
    <w:rsid w:val="00143770"/>
    <w:rsid w:val="00143A5C"/>
    <w:rsid w:val="001456D9"/>
    <w:rsid w:val="00145A4F"/>
    <w:rsid w:val="00145AC0"/>
    <w:rsid w:val="00146807"/>
    <w:rsid w:val="0015167D"/>
    <w:rsid w:val="0015265A"/>
    <w:rsid w:val="0015288D"/>
    <w:rsid w:val="00152FFB"/>
    <w:rsid w:val="0015405E"/>
    <w:rsid w:val="00154FAA"/>
    <w:rsid w:val="0015530B"/>
    <w:rsid w:val="0015669C"/>
    <w:rsid w:val="001579C2"/>
    <w:rsid w:val="00160416"/>
    <w:rsid w:val="001611A3"/>
    <w:rsid w:val="001635B6"/>
    <w:rsid w:val="0016495B"/>
    <w:rsid w:val="001649BF"/>
    <w:rsid w:val="001658C7"/>
    <w:rsid w:val="00166EEF"/>
    <w:rsid w:val="00167DC0"/>
    <w:rsid w:val="00167FC1"/>
    <w:rsid w:val="0017044E"/>
    <w:rsid w:val="00170A08"/>
    <w:rsid w:val="001710A9"/>
    <w:rsid w:val="00171F57"/>
    <w:rsid w:val="00174F7C"/>
    <w:rsid w:val="0017517C"/>
    <w:rsid w:val="0017530F"/>
    <w:rsid w:val="00176AC9"/>
    <w:rsid w:val="00182387"/>
    <w:rsid w:val="00183CFD"/>
    <w:rsid w:val="00184405"/>
    <w:rsid w:val="001844A0"/>
    <w:rsid w:val="00184D75"/>
    <w:rsid w:val="00186EA0"/>
    <w:rsid w:val="00190211"/>
    <w:rsid w:val="0019038B"/>
    <w:rsid w:val="001914DA"/>
    <w:rsid w:val="0019152D"/>
    <w:rsid w:val="00191669"/>
    <w:rsid w:val="001917F1"/>
    <w:rsid w:val="00191CD4"/>
    <w:rsid w:val="00192609"/>
    <w:rsid w:val="00192D3B"/>
    <w:rsid w:val="001944DA"/>
    <w:rsid w:val="00194ADF"/>
    <w:rsid w:val="00194B81"/>
    <w:rsid w:val="0019571A"/>
    <w:rsid w:val="001A0782"/>
    <w:rsid w:val="001A13FB"/>
    <w:rsid w:val="001A1EB8"/>
    <w:rsid w:val="001A2BAF"/>
    <w:rsid w:val="001A4343"/>
    <w:rsid w:val="001A53A4"/>
    <w:rsid w:val="001A551A"/>
    <w:rsid w:val="001A56DC"/>
    <w:rsid w:val="001A6BDE"/>
    <w:rsid w:val="001A7CC7"/>
    <w:rsid w:val="001B1407"/>
    <w:rsid w:val="001B174B"/>
    <w:rsid w:val="001B37D6"/>
    <w:rsid w:val="001B4560"/>
    <w:rsid w:val="001B4BB7"/>
    <w:rsid w:val="001B514A"/>
    <w:rsid w:val="001B5F30"/>
    <w:rsid w:val="001B6205"/>
    <w:rsid w:val="001B6BD7"/>
    <w:rsid w:val="001B7B00"/>
    <w:rsid w:val="001C0620"/>
    <w:rsid w:val="001C27F8"/>
    <w:rsid w:val="001C2A52"/>
    <w:rsid w:val="001C35C7"/>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D68D1"/>
    <w:rsid w:val="001E01BD"/>
    <w:rsid w:val="001E07EF"/>
    <w:rsid w:val="001E1064"/>
    <w:rsid w:val="001E1489"/>
    <w:rsid w:val="001E314E"/>
    <w:rsid w:val="001E399B"/>
    <w:rsid w:val="001E3A08"/>
    <w:rsid w:val="001E458E"/>
    <w:rsid w:val="001E4BA9"/>
    <w:rsid w:val="001E5713"/>
    <w:rsid w:val="001E675A"/>
    <w:rsid w:val="001F081F"/>
    <w:rsid w:val="001F08B8"/>
    <w:rsid w:val="001F1DFC"/>
    <w:rsid w:val="001F1F45"/>
    <w:rsid w:val="001F342F"/>
    <w:rsid w:val="001F447D"/>
    <w:rsid w:val="001F60E2"/>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649"/>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37A"/>
    <w:rsid w:val="002329CF"/>
    <w:rsid w:val="00232AE3"/>
    <w:rsid w:val="00234426"/>
    <w:rsid w:val="00234DC7"/>
    <w:rsid w:val="00235929"/>
    <w:rsid w:val="00235C72"/>
    <w:rsid w:val="00236A3D"/>
    <w:rsid w:val="00236AB7"/>
    <w:rsid w:val="00237F07"/>
    <w:rsid w:val="00245386"/>
    <w:rsid w:val="00245AE0"/>
    <w:rsid w:val="00245CC7"/>
    <w:rsid w:val="00245F2C"/>
    <w:rsid w:val="0024751C"/>
    <w:rsid w:val="002509A5"/>
    <w:rsid w:val="00250FD7"/>
    <w:rsid w:val="002518E2"/>
    <w:rsid w:val="0025242C"/>
    <w:rsid w:val="0025245F"/>
    <w:rsid w:val="00254ACE"/>
    <w:rsid w:val="00254F41"/>
    <w:rsid w:val="002606C4"/>
    <w:rsid w:val="00260A36"/>
    <w:rsid w:val="00261FF9"/>
    <w:rsid w:val="00262127"/>
    <w:rsid w:val="00262741"/>
    <w:rsid w:val="002632F9"/>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786"/>
    <w:rsid w:val="002908BD"/>
    <w:rsid w:val="00291E45"/>
    <w:rsid w:val="002932E5"/>
    <w:rsid w:val="0029353A"/>
    <w:rsid w:val="00293619"/>
    <w:rsid w:val="0029361E"/>
    <w:rsid w:val="00293BE0"/>
    <w:rsid w:val="0029427D"/>
    <w:rsid w:val="00295B02"/>
    <w:rsid w:val="00295D5C"/>
    <w:rsid w:val="002967FE"/>
    <w:rsid w:val="00296C30"/>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1973"/>
    <w:rsid w:val="002B328E"/>
    <w:rsid w:val="002B3890"/>
    <w:rsid w:val="002B39C1"/>
    <w:rsid w:val="002B5094"/>
    <w:rsid w:val="002B5337"/>
    <w:rsid w:val="002B56B3"/>
    <w:rsid w:val="002B727E"/>
    <w:rsid w:val="002C0228"/>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4BB3"/>
    <w:rsid w:val="002D4E3F"/>
    <w:rsid w:val="002D53BF"/>
    <w:rsid w:val="002D5F5E"/>
    <w:rsid w:val="002D6371"/>
    <w:rsid w:val="002D78CB"/>
    <w:rsid w:val="002E0746"/>
    <w:rsid w:val="002E1798"/>
    <w:rsid w:val="002E1E25"/>
    <w:rsid w:val="002E2B28"/>
    <w:rsid w:val="002E2BFB"/>
    <w:rsid w:val="002E4C63"/>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1DC7"/>
    <w:rsid w:val="00302D84"/>
    <w:rsid w:val="0030310A"/>
    <w:rsid w:val="0030436D"/>
    <w:rsid w:val="00304B53"/>
    <w:rsid w:val="00307B3B"/>
    <w:rsid w:val="00307C18"/>
    <w:rsid w:val="00310183"/>
    <w:rsid w:val="00310A2F"/>
    <w:rsid w:val="00310B8D"/>
    <w:rsid w:val="0031150C"/>
    <w:rsid w:val="00313937"/>
    <w:rsid w:val="00314257"/>
    <w:rsid w:val="00314487"/>
    <w:rsid w:val="00315A09"/>
    <w:rsid w:val="00315AD6"/>
    <w:rsid w:val="00316371"/>
    <w:rsid w:val="00317060"/>
    <w:rsid w:val="003172DE"/>
    <w:rsid w:val="0032036A"/>
    <w:rsid w:val="003203FF"/>
    <w:rsid w:val="00320812"/>
    <w:rsid w:val="00320BD9"/>
    <w:rsid w:val="003224E8"/>
    <w:rsid w:val="00322659"/>
    <w:rsid w:val="0032504F"/>
    <w:rsid w:val="003255D5"/>
    <w:rsid w:val="00325FAC"/>
    <w:rsid w:val="00326B07"/>
    <w:rsid w:val="00326F26"/>
    <w:rsid w:val="00327722"/>
    <w:rsid w:val="00327752"/>
    <w:rsid w:val="00330AB5"/>
    <w:rsid w:val="00330DE2"/>
    <w:rsid w:val="00336A38"/>
    <w:rsid w:val="00337695"/>
    <w:rsid w:val="003377C7"/>
    <w:rsid w:val="00337E0A"/>
    <w:rsid w:val="00340154"/>
    <w:rsid w:val="00341965"/>
    <w:rsid w:val="00342127"/>
    <w:rsid w:val="00343684"/>
    <w:rsid w:val="00344967"/>
    <w:rsid w:val="00344F9B"/>
    <w:rsid w:val="00345057"/>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6D3"/>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33E2"/>
    <w:rsid w:val="003A36D8"/>
    <w:rsid w:val="003A3BC9"/>
    <w:rsid w:val="003A4F79"/>
    <w:rsid w:val="003A4F90"/>
    <w:rsid w:val="003A509A"/>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091"/>
    <w:rsid w:val="003D67A8"/>
    <w:rsid w:val="003D6A88"/>
    <w:rsid w:val="003D7001"/>
    <w:rsid w:val="003D755D"/>
    <w:rsid w:val="003D7861"/>
    <w:rsid w:val="003D7D37"/>
    <w:rsid w:val="003E03A3"/>
    <w:rsid w:val="003E1DDF"/>
    <w:rsid w:val="003E1E0C"/>
    <w:rsid w:val="003E38BF"/>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4251"/>
    <w:rsid w:val="003F705D"/>
    <w:rsid w:val="003F7F33"/>
    <w:rsid w:val="0040058A"/>
    <w:rsid w:val="00400C41"/>
    <w:rsid w:val="0040102F"/>
    <w:rsid w:val="00402970"/>
    <w:rsid w:val="00402C23"/>
    <w:rsid w:val="0040415F"/>
    <w:rsid w:val="00404A37"/>
    <w:rsid w:val="00404A65"/>
    <w:rsid w:val="00406379"/>
    <w:rsid w:val="004063AE"/>
    <w:rsid w:val="0040734E"/>
    <w:rsid w:val="0040756E"/>
    <w:rsid w:val="00410CCC"/>
    <w:rsid w:val="004134DE"/>
    <w:rsid w:val="00414233"/>
    <w:rsid w:val="004152E7"/>
    <w:rsid w:val="0041564A"/>
    <w:rsid w:val="00415907"/>
    <w:rsid w:val="004160AE"/>
    <w:rsid w:val="004168E0"/>
    <w:rsid w:val="00416D30"/>
    <w:rsid w:val="00417BA9"/>
    <w:rsid w:val="00417EE9"/>
    <w:rsid w:val="0042236F"/>
    <w:rsid w:val="004230D3"/>
    <w:rsid w:val="004238EE"/>
    <w:rsid w:val="00424A70"/>
    <w:rsid w:val="004251F7"/>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0E9"/>
    <w:rsid w:val="0044470A"/>
    <w:rsid w:val="00447767"/>
    <w:rsid w:val="0045020A"/>
    <w:rsid w:val="00452562"/>
    <w:rsid w:val="00452F7A"/>
    <w:rsid w:val="0045344C"/>
    <w:rsid w:val="00453E1C"/>
    <w:rsid w:val="00454947"/>
    <w:rsid w:val="00454C0D"/>
    <w:rsid w:val="00455544"/>
    <w:rsid w:val="0045638C"/>
    <w:rsid w:val="00456D4B"/>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A3B"/>
    <w:rsid w:val="00473C7F"/>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57E"/>
    <w:rsid w:val="00484094"/>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4636"/>
    <w:rsid w:val="004B518E"/>
    <w:rsid w:val="004B6178"/>
    <w:rsid w:val="004B64EE"/>
    <w:rsid w:val="004B675A"/>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5CC7"/>
    <w:rsid w:val="004E6512"/>
    <w:rsid w:val="004E6AC5"/>
    <w:rsid w:val="004E773C"/>
    <w:rsid w:val="004F0204"/>
    <w:rsid w:val="004F0A6B"/>
    <w:rsid w:val="004F0D5A"/>
    <w:rsid w:val="004F141E"/>
    <w:rsid w:val="004F3091"/>
    <w:rsid w:val="004F37A9"/>
    <w:rsid w:val="004F475A"/>
    <w:rsid w:val="004F4A52"/>
    <w:rsid w:val="004F5983"/>
    <w:rsid w:val="004F758E"/>
    <w:rsid w:val="0050024A"/>
    <w:rsid w:val="00500255"/>
    <w:rsid w:val="0050157C"/>
    <w:rsid w:val="00501C3E"/>
    <w:rsid w:val="00502AC7"/>
    <w:rsid w:val="0050412A"/>
    <w:rsid w:val="00504226"/>
    <w:rsid w:val="00504B7E"/>
    <w:rsid w:val="00505B65"/>
    <w:rsid w:val="00507227"/>
    <w:rsid w:val="00507DDA"/>
    <w:rsid w:val="00511790"/>
    <w:rsid w:val="005121FC"/>
    <w:rsid w:val="00512EE3"/>
    <w:rsid w:val="00514D0E"/>
    <w:rsid w:val="00515EAB"/>
    <w:rsid w:val="00516272"/>
    <w:rsid w:val="005207D3"/>
    <w:rsid w:val="00521420"/>
    <w:rsid w:val="00522299"/>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26C3"/>
    <w:rsid w:val="005450AD"/>
    <w:rsid w:val="00547F57"/>
    <w:rsid w:val="005508EB"/>
    <w:rsid w:val="0055206F"/>
    <w:rsid w:val="005541E2"/>
    <w:rsid w:val="00554C3D"/>
    <w:rsid w:val="00555FF3"/>
    <w:rsid w:val="005560AC"/>
    <w:rsid w:val="00556320"/>
    <w:rsid w:val="0056094F"/>
    <w:rsid w:val="00561A48"/>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20FD"/>
    <w:rsid w:val="00572664"/>
    <w:rsid w:val="00575BE0"/>
    <w:rsid w:val="00576617"/>
    <w:rsid w:val="00577D51"/>
    <w:rsid w:val="00580B52"/>
    <w:rsid w:val="005822F5"/>
    <w:rsid w:val="00582C4C"/>
    <w:rsid w:val="00583234"/>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29A1"/>
    <w:rsid w:val="005A5573"/>
    <w:rsid w:val="005A635B"/>
    <w:rsid w:val="005A6AF4"/>
    <w:rsid w:val="005A6FDA"/>
    <w:rsid w:val="005B0AD2"/>
    <w:rsid w:val="005B1B64"/>
    <w:rsid w:val="005B1DBB"/>
    <w:rsid w:val="005B2BD2"/>
    <w:rsid w:val="005B3B02"/>
    <w:rsid w:val="005B3FB4"/>
    <w:rsid w:val="005B4266"/>
    <w:rsid w:val="005B4527"/>
    <w:rsid w:val="005B4FAC"/>
    <w:rsid w:val="005B5543"/>
    <w:rsid w:val="005B7E10"/>
    <w:rsid w:val="005C00E3"/>
    <w:rsid w:val="005C01C7"/>
    <w:rsid w:val="005C0526"/>
    <w:rsid w:val="005C10F1"/>
    <w:rsid w:val="005C13BD"/>
    <w:rsid w:val="005C1EF0"/>
    <w:rsid w:val="005C231F"/>
    <w:rsid w:val="005C269D"/>
    <w:rsid w:val="005C3C68"/>
    <w:rsid w:val="005C4439"/>
    <w:rsid w:val="005C461B"/>
    <w:rsid w:val="005C4FEA"/>
    <w:rsid w:val="005C52D7"/>
    <w:rsid w:val="005C538D"/>
    <w:rsid w:val="005C560A"/>
    <w:rsid w:val="005C5641"/>
    <w:rsid w:val="005C5A17"/>
    <w:rsid w:val="005C5FD2"/>
    <w:rsid w:val="005C64F1"/>
    <w:rsid w:val="005D0225"/>
    <w:rsid w:val="005D027A"/>
    <w:rsid w:val="005D1126"/>
    <w:rsid w:val="005D1FFD"/>
    <w:rsid w:val="005D2469"/>
    <w:rsid w:val="005D2D63"/>
    <w:rsid w:val="005D36D8"/>
    <w:rsid w:val="005D3EAA"/>
    <w:rsid w:val="005D4176"/>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58A"/>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B69"/>
    <w:rsid w:val="00621F5E"/>
    <w:rsid w:val="00622190"/>
    <w:rsid w:val="00622362"/>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37"/>
    <w:rsid w:val="0064141F"/>
    <w:rsid w:val="00641A13"/>
    <w:rsid w:val="00641D8E"/>
    <w:rsid w:val="00643597"/>
    <w:rsid w:val="00643F32"/>
    <w:rsid w:val="00644923"/>
    <w:rsid w:val="00644D51"/>
    <w:rsid w:val="00646288"/>
    <w:rsid w:val="00647152"/>
    <w:rsid w:val="00650A2E"/>
    <w:rsid w:val="00651B87"/>
    <w:rsid w:val="006529D8"/>
    <w:rsid w:val="006534FF"/>
    <w:rsid w:val="00656B0B"/>
    <w:rsid w:val="00656E4A"/>
    <w:rsid w:val="00657A8C"/>
    <w:rsid w:val="00660EAB"/>
    <w:rsid w:val="006617D5"/>
    <w:rsid w:val="00661BDD"/>
    <w:rsid w:val="00662055"/>
    <w:rsid w:val="0066294D"/>
    <w:rsid w:val="006649A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4D03"/>
    <w:rsid w:val="0069642B"/>
    <w:rsid w:val="00696477"/>
    <w:rsid w:val="00696E74"/>
    <w:rsid w:val="00697A73"/>
    <w:rsid w:val="006A0EC1"/>
    <w:rsid w:val="006A2621"/>
    <w:rsid w:val="006A2712"/>
    <w:rsid w:val="006A40C3"/>
    <w:rsid w:val="006A4ABC"/>
    <w:rsid w:val="006A4C74"/>
    <w:rsid w:val="006A6363"/>
    <w:rsid w:val="006A69FC"/>
    <w:rsid w:val="006A7885"/>
    <w:rsid w:val="006B36F2"/>
    <w:rsid w:val="006B39B2"/>
    <w:rsid w:val="006B51A8"/>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3CB4"/>
    <w:rsid w:val="007049DB"/>
    <w:rsid w:val="00705358"/>
    <w:rsid w:val="0070553A"/>
    <w:rsid w:val="0070563B"/>
    <w:rsid w:val="00705696"/>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2A0E"/>
    <w:rsid w:val="00732D6C"/>
    <w:rsid w:val="00732FC6"/>
    <w:rsid w:val="00733CEC"/>
    <w:rsid w:val="00733DF9"/>
    <w:rsid w:val="00734720"/>
    <w:rsid w:val="00734993"/>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3AB7"/>
    <w:rsid w:val="00765EC2"/>
    <w:rsid w:val="00766338"/>
    <w:rsid w:val="00766EB6"/>
    <w:rsid w:val="007672D0"/>
    <w:rsid w:val="0076751C"/>
    <w:rsid w:val="00770A3F"/>
    <w:rsid w:val="00772C9F"/>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20A0"/>
    <w:rsid w:val="007B312C"/>
    <w:rsid w:val="007B313D"/>
    <w:rsid w:val="007B3CA6"/>
    <w:rsid w:val="007B41FF"/>
    <w:rsid w:val="007B4508"/>
    <w:rsid w:val="007B570E"/>
    <w:rsid w:val="007B5C5D"/>
    <w:rsid w:val="007B5DED"/>
    <w:rsid w:val="007B7323"/>
    <w:rsid w:val="007C11D3"/>
    <w:rsid w:val="007C13A2"/>
    <w:rsid w:val="007C1E7A"/>
    <w:rsid w:val="007C2421"/>
    <w:rsid w:val="007C4C8F"/>
    <w:rsid w:val="007C7028"/>
    <w:rsid w:val="007C707C"/>
    <w:rsid w:val="007C71D0"/>
    <w:rsid w:val="007C7639"/>
    <w:rsid w:val="007D0588"/>
    <w:rsid w:val="007D05F7"/>
    <w:rsid w:val="007D09CA"/>
    <w:rsid w:val="007D2895"/>
    <w:rsid w:val="007D479C"/>
    <w:rsid w:val="007D4D8D"/>
    <w:rsid w:val="007D5E76"/>
    <w:rsid w:val="007D60B3"/>
    <w:rsid w:val="007D77C0"/>
    <w:rsid w:val="007E0186"/>
    <w:rsid w:val="007E11CC"/>
    <w:rsid w:val="007E1345"/>
    <w:rsid w:val="007E22E3"/>
    <w:rsid w:val="007E2D51"/>
    <w:rsid w:val="007E367D"/>
    <w:rsid w:val="007E3BA7"/>
    <w:rsid w:val="007E4791"/>
    <w:rsid w:val="007E4D20"/>
    <w:rsid w:val="007E5A04"/>
    <w:rsid w:val="007E707A"/>
    <w:rsid w:val="007E78FC"/>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3708E"/>
    <w:rsid w:val="008401D3"/>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4E53"/>
    <w:rsid w:val="008661B0"/>
    <w:rsid w:val="00866C32"/>
    <w:rsid w:val="00867AB0"/>
    <w:rsid w:val="008713BE"/>
    <w:rsid w:val="008718CB"/>
    <w:rsid w:val="0087287A"/>
    <w:rsid w:val="00873FC3"/>
    <w:rsid w:val="00873FFC"/>
    <w:rsid w:val="00874923"/>
    <w:rsid w:val="00875001"/>
    <w:rsid w:val="008762D5"/>
    <w:rsid w:val="008765DF"/>
    <w:rsid w:val="00876EBE"/>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235"/>
    <w:rsid w:val="00891C22"/>
    <w:rsid w:val="0089241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95C"/>
    <w:rsid w:val="008B0B68"/>
    <w:rsid w:val="008B18B1"/>
    <w:rsid w:val="008B24AE"/>
    <w:rsid w:val="008B3EEA"/>
    <w:rsid w:val="008B42C4"/>
    <w:rsid w:val="008B4522"/>
    <w:rsid w:val="008B474C"/>
    <w:rsid w:val="008B4E1E"/>
    <w:rsid w:val="008B52E1"/>
    <w:rsid w:val="008B6B78"/>
    <w:rsid w:val="008B6F49"/>
    <w:rsid w:val="008B72A3"/>
    <w:rsid w:val="008C0DCF"/>
    <w:rsid w:val="008C1049"/>
    <w:rsid w:val="008C175A"/>
    <w:rsid w:val="008C1E0C"/>
    <w:rsid w:val="008C4849"/>
    <w:rsid w:val="008C4C6C"/>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0F1B"/>
    <w:rsid w:val="0092166B"/>
    <w:rsid w:val="00921DFD"/>
    <w:rsid w:val="00922B2D"/>
    <w:rsid w:val="009234DB"/>
    <w:rsid w:val="009239B3"/>
    <w:rsid w:val="009240FF"/>
    <w:rsid w:val="009241D6"/>
    <w:rsid w:val="00924973"/>
    <w:rsid w:val="009256A2"/>
    <w:rsid w:val="009256C0"/>
    <w:rsid w:val="00925F32"/>
    <w:rsid w:val="00926EAA"/>
    <w:rsid w:val="00930D73"/>
    <w:rsid w:val="009319EB"/>
    <w:rsid w:val="00931F16"/>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4F2B"/>
    <w:rsid w:val="0094593F"/>
    <w:rsid w:val="00945E28"/>
    <w:rsid w:val="00946210"/>
    <w:rsid w:val="00946B83"/>
    <w:rsid w:val="00947631"/>
    <w:rsid w:val="0095029D"/>
    <w:rsid w:val="00950AE6"/>
    <w:rsid w:val="009510B4"/>
    <w:rsid w:val="0095196C"/>
    <w:rsid w:val="00951F81"/>
    <w:rsid w:val="009526CF"/>
    <w:rsid w:val="0095294A"/>
    <w:rsid w:val="00953530"/>
    <w:rsid w:val="009541B8"/>
    <w:rsid w:val="00955271"/>
    <w:rsid w:val="00955ED8"/>
    <w:rsid w:val="00956957"/>
    <w:rsid w:val="009622D0"/>
    <w:rsid w:val="00962E1C"/>
    <w:rsid w:val="0096389B"/>
    <w:rsid w:val="0096490C"/>
    <w:rsid w:val="00966652"/>
    <w:rsid w:val="00966B17"/>
    <w:rsid w:val="0097039D"/>
    <w:rsid w:val="00970DCC"/>
    <w:rsid w:val="00971432"/>
    <w:rsid w:val="00971473"/>
    <w:rsid w:val="00971EC8"/>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21"/>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0F0"/>
    <w:rsid w:val="009B0B84"/>
    <w:rsid w:val="009B0FC1"/>
    <w:rsid w:val="009B133B"/>
    <w:rsid w:val="009B23EF"/>
    <w:rsid w:val="009B2E93"/>
    <w:rsid w:val="009B3364"/>
    <w:rsid w:val="009B38E1"/>
    <w:rsid w:val="009B3DA4"/>
    <w:rsid w:val="009B4823"/>
    <w:rsid w:val="009B5548"/>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5667"/>
    <w:rsid w:val="009F64B4"/>
    <w:rsid w:val="009F6DD5"/>
    <w:rsid w:val="009F764B"/>
    <w:rsid w:val="009F7CFB"/>
    <w:rsid w:val="009F7FF9"/>
    <w:rsid w:val="00A0199D"/>
    <w:rsid w:val="00A021A1"/>
    <w:rsid w:val="00A028A6"/>
    <w:rsid w:val="00A03395"/>
    <w:rsid w:val="00A03529"/>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1EA9"/>
    <w:rsid w:val="00A427EA"/>
    <w:rsid w:val="00A43D93"/>
    <w:rsid w:val="00A44FEF"/>
    <w:rsid w:val="00A473F8"/>
    <w:rsid w:val="00A5054E"/>
    <w:rsid w:val="00A5217C"/>
    <w:rsid w:val="00A53B03"/>
    <w:rsid w:val="00A53DAA"/>
    <w:rsid w:val="00A53EEC"/>
    <w:rsid w:val="00A546D4"/>
    <w:rsid w:val="00A5474E"/>
    <w:rsid w:val="00A54A41"/>
    <w:rsid w:val="00A54FB7"/>
    <w:rsid w:val="00A552AD"/>
    <w:rsid w:val="00A5559C"/>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02B"/>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39D"/>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6F5B"/>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D74B9"/>
    <w:rsid w:val="00AE0F55"/>
    <w:rsid w:val="00AE192E"/>
    <w:rsid w:val="00AE19BA"/>
    <w:rsid w:val="00AE2135"/>
    <w:rsid w:val="00AE2316"/>
    <w:rsid w:val="00AE2BE7"/>
    <w:rsid w:val="00AE44A2"/>
    <w:rsid w:val="00AE5E14"/>
    <w:rsid w:val="00AE6B82"/>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C7D"/>
    <w:rsid w:val="00B074C1"/>
    <w:rsid w:val="00B13396"/>
    <w:rsid w:val="00B135E2"/>
    <w:rsid w:val="00B14C06"/>
    <w:rsid w:val="00B156AF"/>
    <w:rsid w:val="00B16BBB"/>
    <w:rsid w:val="00B205F4"/>
    <w:rsid w:val="00B220A1"/>
    <w:rsid w:val="00B226DF"/>
    <w:rsid w:val="00B22751"/>
    <w:rsid w:val="00B243FE"/>
    <w:rsid w:val="00B25A3A"/>
    <w:rsid w:val="00B264A4"/>
    <w:rsid w:val="00B26C17"/>
    <w:rsid w:val="00B273AA"/>
    <w:rsid w:val="00B2762B"/>
    <w:rsid w:val="00B27FA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1BA"/>
    <w:rsid w:val="00B456EF"/>
    <w:rsid w:val="00B4596C"/>
    <w:rsid w:val="00B46169"/>
    <w:rsid w:val="00B47B0E"/>
    <w:rsid w:val="00B5159E"/>
    <w:rsid w:val="00B5188A"/>
    <w:rsid w:val="00B52416"/>
    <w:rsid w:val="00B52664"/>
    <w:rsid w:val="00B529A6"/>
    <w:rsid w:val="00B55193"/>
    <w:rsid w:val="00B572D9"/>
    <w:rsid w:val="00B57439"/>
    <w:rsid w:val="00B60119"/>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6F5"/>
    <w:rsid w:val="00B7476A"/>
    <w:rsid w:val="00B74B3F"/>
    <w:rsid w:val="00B7515B"/>
    <w:rsid w:val="00B7563B"/>
    <w:rsid w:val="00B770D3"/>
    <w:rsid w:val="00B7797B"/>
    <w:rsid w:val="00B77C67"/>
    <w:rsid w:val="00B8009B"/>
    <w:rsid w:val="00B80119"/>
    <w:rsid w:val="00B81D5F"/>
    <w:rsid w:val="00B81ED4"/>
    <w:rsid w:val="00B83755"/>
    <w:rsid w:val="00B84A30"/>
    <w:rsid w:val="00B8548E"/>
    <w:rsid w:val="00B86B7C"/>
    <w:rsid w:val="00B87029"/>
    <w:rsid w:val="00B87086"/>
    <w:rsid w:val="00B879CF"/>
    <w:rsid w:val="00B87EBC"/>
    <w:rsid w:val="00B92599"/>
    <w:rsid w:val="00B93852"/>
    <w:rsid w:val="00B93AA9"/>
    <w:rsid w:val="00B94CF5"/>
    <w:rsid w:val="00B9584A"/>
    <w:rsid w:val="00B96379"/>
    <w:rsid w:val="00B96392"/>
    <w:rsid w:val="00BA0B8C"/>
    <w:rsid w:val="00BA0EE4"/>
    <w:rsid w:val="00BA143B"/>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5E48"/>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1F9D"/>
    <w:rsid w:val="00C027D4"/>
    <w:rsid w:val="00C02876"/>
    <w:rsid w:val="00C031FA"/>
    <w:rsid w:val="00C04829"/>
    <w:rsid w:val="00C04FBC"/>
    <w:rsid w:val="00C06E5C"/>
    <w:rsid w:val="00C0762D"/>
    <w:rsid w:val="00C07844"/>
    <w:rsid w:val="00C10C3E"/>
    <w:rsid w:val="00C11188"/>
    <w:rsid w:val="00C1169A"/>
    <w:rsid w:val="00C1181C"/>
    <w:rsid w:val="00C11823"/>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1F44"/>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0341"/>
    <w:rsid w:val="00C73295"/>
    <w:rsid w:val="00C73EBA"/>
    <w:rsid w:val="00C7407B"/>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1AA"/>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B0A"/>
    <w:rsid w:val="00CC3DB3"/>
    <w:rsid w:val="00CC49E1"/>
    <w:rsid w:val="00CC554C"/>
    <w:rsid w:val="00CC5603"/>
    <w:rsid w:val="00CC60E5"/>
    <w:rsid w:val="00CC7718"/>
    <w:rsid w:val="00CD0B61"/>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2A1"/>
    <w:rsid w:val="00CE3A7A"/>
    <w:rsid w:val="00CE510D"/>
    <w:rsid w:val="00CE5D0B"/>
    <w:rsid w:val="00CE77FB"/>
    <w:rsid w:val="00CE786A"/>
    <w:rsid w:val="00CF28DB"/>
    <w:rsid w:val="00CF31C7"/>
    <w:rsid w:val="00CF3ED0"/>
    <w:rsid w:val="00CF5A41"/>
    <w:rsid w:val="00CF68B2"/>
    <w:rsid w:val="00CF7D81"/>
    <w:rsid w:val="00D00926"/>
    <w:rsid w:val="00D016A3"/>
    <w:rsid w:val="00D019A4"/>
    <w:rsid w:val="00D01C68"/>
    <w:rsid w:val="00D032E8"/>
    <w:rsid w:val="00D03A94"/>
    <w:rsid w:val="00D03F99"/>
    <w:rsid w:val="00D040B3"/>
    <w:rsid w:val="00D0515D"/>
    <w:rsid w:val="00D07A95"/>
    <w:rsid w:val="00D07DEB"/>
    <w:rsid w:val="00D11924"/>
    <w:rsid w:val="00D1517A"/>
    <w:rsid w:val="00D15A33"/>
    <w:rsid w:val="00D16FBF"/>
    <w:rsid w:val="00D170A0"/>
    <w:rsid w:val="00D20C6F"/>
    <w:rsid w:val="00D20EAD"/>
    <w:rsid w:val="00D20FA8"/>
    <w:rsid w:val="00D21911"/>
    <w:rsid w:val="00D21A0C"/>
    <w:rsid w:val="00D21E63"/>
    <w:rsid w:val="00D22335"/>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D4B"/>
    <w:rsid w:val="00D372BF"/>
    <w:rsid w:val="00D37760"/>
    <w:rsid w:val="00D37EA8"/>
    <w:rsid w:val="00D40903"/>
    <w:rsid w:val="00D416DA"/>
    <w:rsid w:val="00D420BB"/>
    <w:rsid w:val="00D43327"/>
    <w:rsid w:val="00D43453"/>
    <w:rsid w:val="00D43990"/>
    <w:rsid w:val="00D45E9F"/>
    <w:rsid w:val="00D46094"/>
    <w:rsid w:val="00D46CB5"/>
    <w:rsid w:val="00D47343"/>
    <w:rsid w:val="00D47471"/>
    <w:rsid w:val="00D50474"/>
    <w:rsid w:val="00D50519"/>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E37"/>
    <w:rsid w:val="00D73F1D"/>
    <w:rsid w:val="00D745D3"/>
    <w:rsid w:val="00D74A81"/>
    <w:rsid w:val="00D75FBB"/>
    <w:rsid w:val="00D7630E"/>
    <w:rsid w:val="00D772C7"/>
    <w:rsid w:val="00D774A9"/>
    <w:rsid w:val="00D805AB"/>
    <w:rsid w:val="00D8094C"/>
    <w:rsid w:val="00D80B80"/>
    <w:rsid w:val="00D81F83"/>
    <w:rsid w:val="00D821F3"/>
    <w:rsid w:val="00D82EF2"/>
    <w:rsid w:val="00D83268"/>
    <w:rsid w:val="00D837C1"/>
    <w:rsid w:val="00D855EC"/>
    <w:rsid w:val="00D857EB"/>
    <w:rsid w:val="00D858B0"/>
    <w:rsid w:val="00D87031"/>
    <w:rsid w:val="00D90661"/>
    <w:rsid w:val="00D917D6"/>
    <w:rsid w:val="00D92195"/>
    <w:rsid w:val="00D9220F"/>
    <w:rsid w:val="00D926CD"/>
    <w:rsid w:val="00D92D06"/>
    <w:rsid w:val="00D936B9"/>
    <w:rsid w:val="00D94A4C"/>
    <w:rsid w:val="00D961A8"/>
    <w:rsid w:val="00D9626F"/>
    <w:rsid w:val="00D9792E"/>
    <w:rsid w:val="00DA1198"/>
    <w:rsid w:val="00DA26DE"/>
    <w:rsid w:val="00DA2FFF"/>
    <w:rsid w:val="00DA3589"/>
    <w:rsid w:val="00DA4295"/>
    <w:rsid w:val="00DA4DAD"/>
    <w:rsid w:val="00DA5812"/>
    <w:rsid w:val="00DA69DA"/>
    <w:rsid w:val="00DA7242"/>
    <w:rsid w:val="00DA7A17"/>
    <w:rsid w:val="00DB0C9A"/>
    <w:rsid w:val="00DB0DE4"/>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5613"/>
    <w:rsid w:val="00DC67F6"/>
    <w:rsid w:val="00DC6F79"/>
    <w:rsid w:val="00DD0571"/>
    <w:rsid w:val="00DD09EE"/>
    <w:rsid w:val="00DD0D3F"/>
    <w:rsid w:val="00DD1E73"/>
    <w:rsid w:val="00DD21A6"/>
    <w:rsid w:val="00DD2F3F"/>
    <w:rsid w:val="00DD35FF"/>
    <w:rsid w:val="00DD4148"/>
    <w:rsid w:val="00DD450B"/>
    <w:rsid w:val="00DD465F"/>
    <w:rsid w:val="00DD4718"/>
    <w:rsid w:val="00DD699A"/>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17C7F"/>
    <w:rsid w:val="00E20036"/>
    <w:rsid w:val="00E21356"/>
    <w:rsid w:val="00E21885"/>
    <w:rsid w:val="00E22BE2"/>
    <w:rsid w:val="00E22C47"/>
    <w:rsid w:val="00E2324D"/>
    <w:rsid w:val="00E2392B"/>
    <w:rsid w:val="00E251E8"/>
    <w:rsid w:val="00E25CDC"/>
    <w:rsid w:val="00E261A4"/>
    <w:rsid w:val="00E264C1"/>
    <w:rsid w:val="00E26756"/>
    <w:rsid w:val="00E26AC0"/>
    <w:rsid w:val="00E27011"/>
    <w:rsid w:val="00E27AAE"/>
    <w:rsid w:val="00E30FB8"/>
    <w:rsid w:val="00E31825"/>
    <w:rsid w:val="00E326D4"/>
    <w:rsid w:val="00E34C0A"/>
    <w:rsid w:val="00E364A7"/>
    <w:rsid w:val="00E3717F"/>
    <w:rsid w:val="00E402FF"/>
    <w:rsid w:val="00E40339"/>
    <w:rsid w:val="00E40C02"/>
    <w:rsid w:val="00E44450"/>
    <w:rsid w:val="00E4638C"/>
    <w:rsid w:val="00E4703E"/>
    <w:rsid w:val="00E47856"/>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57FD8"/>
    <w:rsid w:val="00E60B33"/>
    <w:rsid w:val="00E612C7"/>
    <w:rsid w:val="00E61555"/>
    <w:rsid w:val="00E618F7"/>
    <w:rsid w:val="00E61D8A"/>
    <w:rsid w:val="00E631E3"/>
    <w:rsid w:val="00E6425A"/>
    <w:rsid w:val="00E6523A"/>
    <w:rsid w:val="00E66E2E"/>
    <w:rsid w:val="00E67072"/>
    <w:rsid w:val="00E671A0"/>
    <w:rsid w:val="00E671AC"/>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87D59"/>
    <w:rsid w:val="00E90916"/>
    <w:rsid w:val="00E90E05"/>
    <w:rsid w:val="00E911F1"/>
    <w:rsid w:val="00E91E5E"/>
    <w:rsid w:val="00E920FC"/>
    <w:rsid w:val="00E93290"/>
    <w:rsid w:val="00E95191"/>
    <w:rsid w:val="00E95A2E"/>
    <w:rsid w:val="00E95E45"/>
    <w:rsid w:val="00E9757B"/>
    <w:rsid w:val="00E97D20"/>
    <w:rsid w:val="00EA0134"/>
    <w:rsid w:val="00EA0C70"/>
    <w:rsid w:val="00EA10FB"/>
    <w:rsid w:val="00EA1591"/>
    <w:rsid w:val="00EA166D"/>
    <w:rsid w:val="00EA3667"/>
    <w:rsid w:val="00EA4D92"/>
    <w:rsid w:val="00EA5FC9"/>
    <w:rsid w:val="00EA6CF7"/>
    <w:rsid w:val="00EA6E4E"/>
    <w:rsid w:val="00EA724B"/>
    <w:rsid w:val="00EA7A81"/>
    <w:rsid w:val="00EB01CF"/>
    <w:rsid w:val="00EB0287"/>
    <w:rsid w:val="00EB02D5"/>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4EF"/>
    <w:rsid w:val="00EC15C2"/>
    <w:rsid w:val="00EC18D4"/>
    <w:rsid w:val="00EC1AFF"/>
    <w:rsid w:val="00EC1E75"/>
    <w:rsid w:val="00EC1F2F"/>
    <w:rsid w:val="00EC2D22"/>
    <w:rsid w:val="00EC3036"/>
    <w:rsid w:val="00EC3F5D"/>
    <w:rsid w:val="00EC41D8"/>
    <w:rsid w:val="00EC688F"/>
    <w:rsid w:val="00EC69CF"/>
    <w:rsid w:val="00EC6C06"/>
    <w:rsid w:val="00ED017F"/>
    <w:rsid w:val="00ED08A1"/>
    <w:rsid w:val="00ED159C"/>
    <w:rsid w:val="00ED5377"/>
    <w:rsid w:val="00ED6105"/>
    <w:rsid w:val="00ED6FE8"/>
    <w:rsid w:val="00ED7601"/>
    <w:rsid w:val="00ED7796"/>
    <w:rsid w:val="00EE0633"/>
    <w:rsid w:val="00EE0E86"/>
    <w:rsid w:val="00EE1A10"/>
    <w:rsid w:val="00EE1F3F"/>
    <w:rsid w:val="00EE37FE"/>
    <w:rsid w:val="00EE3D15"/>
    <w:rsid w:val="00EE590A"/>
    <w:rsid w:val="00EE67B4"/>
    <w:rsid w:val="00EF0882"/>
    <w:rsid w:val="00EF12E2"/>
    <w:rsid w:val="00EF67BC"/>
    <w:rsid w:val="00EF6DAE"/>
    <w:rsid w:val="00EF76F9"/>
    <w:rsid w:val="00EF79A7"/>
    <w:rsid w:val="00F0068B"/>
    <w:rsid w:val="00F00BCD"/>
    <w:rsid w:val="00F01055"/>
    <w:rsid w:val="00F02311"/>
    <w:rsid w:val="00F027CF"/>
    <w:rsid w:val="00F03B0A"/>
    <w:rsid w:val="00F042C6"/>
    <w:rsid w:val="00F04FFB"/>
    <w:rsid w:val="00F05EB4"/>
    <w:rsid w:val="00F0776C"/>
    <w:rsid w:val="00F1033F"/>
    <w:rsid w:val="00F11CFE"/>
    <w:rsid w:val="00F11F21"/>
    <w:rsid w:val="00F121D0"/>
    <w:rsid w:val="00F1228A"/>
    <w:rsid w:val="00F12E9D"/>
    <w:rsid w:val="00F12EBC"/>
    <w:rsid w:val="00F13075"/>
    <w:rsid w:val="00F13BCF"/>
    <w:rsid w:val="00F144D7"/>
    <w:rsid w:val="00F149C5"/>
    <w:rsid w:val="00F14A33"/>
    <w:rsid w:val="00F15201"/>
    <w:rsid w:val="00F16215"/>
    <w:rsid w:val="00F16AC6"/>
    <w:rsid w:val="00F17438"/>
    <w:rsid w:val="00F22060"/>
    <w:rsid w:val="00F2310D"/>
    <w:rsid w:val="00F23973"/>
    <w:rsid w:val="00F23CB6"/>
    <w:rsid w:val="00F2465E"/>
    <w:rsid w:val="00F277BC"/>
    <w:rsid w:val="00F27BA1"/>
    <w:rsid w:val="00F27D1D"/>
    <w:rsid w:val="00F3025F"/>
    <w:rsid w:val="00F3257C"/>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4773D"/>
    <w:rsid w:val="00F5092D"/>
    <w:rsid w:val="00F50D46"/>
    <w:rsid w:val="00F50FC6"/>
    <w:rsid w:val="00F528CC"/>
    <w:rsid w:val="00F52C2C"/>
    <w:rsid w:val="00F52C49"/>
    <w:rsid w:val="00F52CA3"/>
    <w:rsid w:val="00F53632"/>
    <w:rsid w:val="00F54A3D"/>
    <w:rsid w:val="00F54F64"/>
    <w:rsid w:val="00F60FE8"/>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0257"/>
    <w:rsid w:val="00FB2DAB"/>
    <w:rsid w:val="00FB3924"/>
    <w:rsid w:val="00FB4164"/>
    <w:rsid w:val="00FB4C90"/>
    <w:rsid w:val="00FB62F3"/>
    <w:rsid w:val="00FB63B6"/>
    <w:rsid w:val="00FC0BBA"/>
    <w:rsid w:val="00FC11D1"/>
    <w:rsid w:val="00FC1413"/>
    <w:rsid w:val="00FC166C"/>
    <w:rsid w:val="00FC1E37"/>
    <w:rsid w:val="00FC3365"/>
    <w:rsid w:val="00FC41DC"/>
    <w:rsid w:val="00FC49E8"/>
    <w:rsid w:val="00FC51EA"/>
    <w:rsid w:val="00FC5AD3"/>
    <w:rsid w:val="00FC5D99"/>
    <w:rsid w:val="00FC6170"/>
    <w:rsid w:val="00FC675A"/>
    <w:rsid w:val="00FC6D3B"/>
    <w:rsid w:val="00FC7D9C"/>
    <w:rsid w:val="00FD107C"/>
    <w:rsid w:val="00FD11EE"/>
    <w:rsid w:val="00FD1AA4"/>
    <w:rsid w:val="00FD3FC3"/>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A66219"/>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D4273-829F-42C0-9F14-ADCFD80D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34</Pages>
  <Words>9953</Words>
  <Characters>56738</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vivo-105-1</cp:lastModifiedBy>
  <cp:revision>13</cp:revision>
  <cp:lastPrinted>1995-11-21T09:41:00Z</cp:lastPrinted>
  <dcterms:created xsi:type="dcterms:W3CDTF">2022-11-17T18:37:00Z</dcterms:created>
  <dcterms:modified xsi:type="dcterms:W3CDTF">2022-11-18T08:59:00Z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